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471B8" w14:textId="5E3B529A" w:rsidR="00795E4E" w:rsidRDefault="00795E4E" w:rsidP="00795E4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087DC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986DBE">
        <w:rPr>
          <w:rFonts w:ascii="Times New Roman" w:eastAsia="Calibri" w:hAnsi="Times New Roman" w:cs="Times New Roman"/>
          <w:sz w:val="28"/>
          <w:szCs w:val="28"/>
        </w:rPr>
        <w:t>2</w:t>
      </w:r>
      <w:bookmarkStart w:id="0" w:name="_GoBack"/>
      <w:bookmarkEnd w:id="0"/>
    </w:p>
    <w:p w14:paraId="5F6B6154" w14:textId="77777777" w:rsidR="00795E4E" w:rsidRDefault="00795E4E" w:rsidP="005201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FC8637" w14:textId="72FE7AD6" w:rsidR="005201F0" w:rsidRPr="00A732AF" w:rsidRDefault="00A732AF" w:rsidP="005201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32AF">
        <w:rPr>
          <w:rFonts w:ascii="Times New Roman" w:eastAsia="Calibri" w:hAnsi="Times New Roman" w:cs="Times New Roman"/>
          <w:sz w:val="28"/>
          <w:szCs w:val="28"/>
        </w:rPr>
        <w:t xml:space="preserve">Информация о </w:t>
      </w:r>
      <w:r w:rsidR="00795E4E">
        <w:rPr>
          <w:rFonts w:ascii="Times New Roman" w:eastAsia="Calibri" w:hAnsi="Times New Roman" w:cs="Times New Roman"/>
          <w:sz w:val="28"/>
          <w:szCs w:val="28"/>
        </w:rPr>
        <w:t xml:space="preserve">привлечении добровольных пожарных подразделений к защите </w:t>
      </w:r>
      <w:r w:rsidRPr="00A732AF">
        <w:rPr>
          <w:rFonts w:ascii="Times New Roman" w:eastAsia="Calibri" w:hAnsi="Times New Roman" w:cs="Times New Roman"/>
          <w:sz w:val="28"/>
          <w:szCs w:val="28"/>
        </w:rPr>
        <w:t xml:space="preserve">населенных пунктов </w:t>
      </w:r>
      <w:r w:rsidR="00795E4E">
        <w:rPr>
          <w:rFonts w:ascii="Times New Roman" w:eastAsia="Calibri" w:hAnsi="Times New Roman" w:cs="Times New Roman"/>
          <w:sz w:val="28"/>
          <w:szCs w:val="28"/>
        </w:rPr>
        <w:t>в условиях пожароопасного периода</w:t>
      </w:r>
      <w:r w:rsidRPr="00A732AF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5201F0" w:rsidRPr="00A732AF">
        <w:rPr>
          <w:rFonts w:ascii="Times New Roman" w:eastAsia="Calibri" w:hAnsi="Times New Roman" w:cs="Times New Roman"/>
          <w:sz w:val="28"/>
          <w:szCs w:val="28"/>
        </w:rPr>
        <w:t xml:space="preserve"> территории Забайкальского края </w:t>
      </w:r>
    </w:p>
    <w:p w14:paraId="71CA48A8" w14:textId="77777777" w:rsidR="008221A7" w:rsidRDefault="008221A7" w:rsidP="008221A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82C33D" w14:textId="53194BB9" w:rsidR="00A732AF" w:rsidRPr="005201F0" w:rsidRDefault="00A732AF" w:rsidP="00A732A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5201F0">
        <w:rPr>
          <w:rFonts w:ascii="Times New Roman" w:hAnsi="Times New Roman" w:cs="Times New Roman"/>
          <w:bCs/>
          <w:iCs/>
          <w:sz w:val="28"/>
          <w:szCs w:val="28"/>
        </w:rPr>
        <w:t>обровольны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ми </w:t>
      </w:r>
      <w:r w:rsidRPr="005201F0">
        <w:rPr>
          <w:rFonts w:ascii="Times New Roman" w:hAnsi="Times New Roman" w:cs="Times New Roman"/>
          <w:bCs/>
          <w:iCs/>
          <w:sz w:val="28"/>
          <w:szCs w:val="28"/>
        </w:rPr>
        <w:t>пожарны</w:t>
      </w:r>
      <w:r>
        <w:rPr>
          <w:rFonts w:ascii="Times New Roman" w:hAnsi="Times New Roman" w:cs="Times New Roman"/>
          <w:bCs/>
          <w:iCs/>
          <w:sz w:val="28"/>
          <w:szCs w:val="28"/>
        </w:rPr>
        <w:t>ми</w:t>
      </w:r>
      <w:r w:rsidRPr="005201F0">
        <w:rPr>
          <w:rFonts w:ascii="Times New Roman" w:hAnsi="Times New Roman" w:cs="Times New Roman"/>
          <w:bCs/>
          <w:iCs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bCs/>
          <w:iCs/>
          <w:sz w:val="28"/>
          <w:szCs w:val="28"/>
        </w:rPr>
        <w:t>ами</w:t>
      </w:r>
      <w:r w:rsidRPr="005201F0">
        <w:rPr>
          <w:rFonts w:ascii="Times New Roman" w:hAnsi="Times New Roman" w:cs="Times New Roman"/>
          <w:bCs/>
          <w:iCs/>
          <w:sz w:val="28"/>
          <w:szCs w:val="28"/>
        </w:rPr>
        <w:t xml:space="preserve"> обеспечивает</w:t>
      </w:r>
      <w:r>
        <w:rPr>
          <w:rFonts w:ascii="Times New Roman" w:hAnsi="Times New Roman" w:cs="Times New Roman"/>
          <w:bCs/>
          <w:iCs/>
          <w:sz w:val="28"/>
          <w:szCs w:val="28"/>
        </w:rPr>
        <w:t>ся</w:t>
      </w:r>
      <w:r w:rsidRPr="005201F0">
        <w:rPr>
          <w:rFonts w:ascii="Times New Roman" w:hAnsi="Times New Roman" w:cs="Times New Roman"/>
          <w:bCs/>
          <w:iCs/>
          <w:sz w:val="28"/>
          <w:szCs w:val="28"/>
        </w:rPr>
        <w:t xml:space="preserve"> прикрытие 128 населенных пунктов </w:t>
      </w:r>
      <w:r w:rsidR="0090753F">
        <w:rPr>
          <w:rFonts w:ascii="Times New Roman" w:hAnsi="Times New Roman" w:cs="Times New Roman"/>
          <w:bCs/>
          <w:iCs/>
          <w:sz w:val="28"/>
          <w:szCs w:val="28"/>
        </w:rPr>
        <w:t xml:space="preserve">на территории Забайкальского </w:t>
      </w:r>
      <w:r w:rsidRPr="005201F0">
        <w:rPr>
          <w:rFonts w:ascii="Times New Roman" w:hAnsi="Times New Roman" w:cs="Times New Roman"/>
          <w:bCs/>
          <w:iCs/>
          <w:sz w:val="28"/>
          <w:szCs w:val="28"/>
        </w:rPr>
        <w:t>края, что составляет 16,1% от общего числа населенных пунктов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5201F0">
        <w:rPr>
          <w:rFonts w:ascii="Times New Roman" w:hAnsi="Times New Roman" w:cs="Times New Roman"/>
          <w:bCs/>
          <w:iCs/>
          <w:sz w:val="28"/>
          <w:szCs w:val="28"/>
        </w:rPr>
        <w:t>с проживающим населением 34</w:t>
      </w:r>
      <w:r w:rsidR="00004D4D" w:rsidRPr="00957ECD">
        <w:rPr>
          <w:sz w:val="28"/>
          <w:szCs w:val="27"/>
        </w:rPr>
        <w:t> </w:t>
      </w:r>
      <w:r w:rsidRPr="005201F0">
        <w:rPr>
          <w:rFonts w:ascii="Times New Roman" w:hAnsi="Times New Roman" w:cs="Times New Roman"/>
          <w:bCs/>
          <w:iCs/>
          <w:sz w:val="28"/>
          <w:szCs w:val="28"/>
        </w:rPr>
        <w:t xml:space="preserve">663 человек. За последние пять лет на территории края было создано </w:t>
      </w:r>
      <w:r w:rsidR="00F724D2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5201F0">
        <w:rPr>
          <w:rFonts w:ascii="Times New Roman" w:hAnsi="Times New Roman" w:cs="Times New Roman"/>
          <w:bCs/>
          <w:iCs/>
          <w:sz w:val="28"/>
          <w:szCs w:val="28"/>
        </w:rPr>
        <w:t>12 добровольных пожарных команд, что позволило дополнительно обеспечить противопожарное прикрытие 17 населенных пунктов с проживающим населением 4</w:t>
      </w:r>
      <w:r w:rsidR="00004D4D" w:rsidRPr="00957ECD">
        <w:rPr>
          <w:sz w:val="28"/>
          <w:szCs w:val="27"/>
        </w:rPr>
        <w:t> </w:t>
      </w:r>
      <w:r w:rsidRPr="005201F0">
        <w:rPr>
          <w:rFonts w:ascii="Times New Roman" w:hAnsi="Times New Roman" w:cs="Times New Roman"/>
          <w:bCs/>
          <w:iCs/>
          <w:sz w:val="28"/>
          <w:szCs w:val="28"/>
        </w:rPr>
        <w:t>751 человек.</w:t>
      </w:r>
    </w:p>
    <w:p w14:paraId="377468B1" w14:textId="74733B52" w:rsidR="005201F0" w:rsidRPr="005201F0" w:rsidRDefault="005201F0" w:rsidP="00B21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201F0">
        <w:rPr>
          <w:rFonts w:ascii="Times New Roman" w:eastAsia="Calibri" w:hAnsi="Times New Roman" w:cs="Times New Roman"/>
          <w:sz w:val="28"/>
          <w:szCs w:val="28"/>
        </w:rPr>
        <w:t>Правительством Забайкальского края создана межведомственная комиссия по рассмотрению и согласованию предложений о передаче высвобождаемой пожарной техники (далее – Комиссия) из ГУ «</w:t>
      </w:r>
      <w:proofErr w:type="spellStart"/>
      <w:r w:rsidRPr="005201F0">
        <w:rPr>
          <w:rFonts w:ascii="Times New Roman" w:eastAsia="Calibri" w:hAnsi="Times New Roman" w:cs="Times New Roman"/>
          <w:sz w:val="28"/>
          <w:szCs w:val="28"/>
        </w:rPr>
        <w:t>Забайкалпожспас</w:t>
      </w:r>
      <w:proofErr w:type="spellEnd"/>
      <w:r w:rsidRPr="005201F0">
        <w:rPr>
          <w:rFonts w:ascii="Times New Roman" w:eastAsia="Calibri" w:hAnsi="Times New Roman" w:cs="Times New Roman"/>
          <w:sz w:val="28"/>
          <w:szCs w:val="28"/>
        </w:rPr>
        <w:t xml:space="preserve">» в добровольные пожарные </w:t>
      </w:r>
      <w:r w:rsidR="00B21B41">
        <w:rPr>
          <w:rFonts w:ascii="Times New Roman" w:eastAsia="Calibri" w:hAnsi="Times New Roman" w:cs="Times New Roman"/>
          <w:sz w:val="28"/>
          <w:szCs w:val="28"/>
        </w:rPr>
        <w:t xml:space="preserve">подразделения </w:t>
      </w:r>
      <w:r w:rsidRPr="005201F0">
        <w:rPr>
          <w:rFonts w:ascii="Times New Roman" w:eastAsia="Calibri" w:hAnsi="Times New Roman" w:cs="Times New Roman"/>
          <w:sz w:val="28"/>
          <w:szCs w:val="28"/>
        </w:rPr>
        <w:t xml:space="preserve">сельских поселений, муниципальных районов </w:t>
      </w:r>
      <w:r w:rsidR="00D72FC7">
        <w:rPr>
          <w:rFonts w:ascii="Times New Roman" w:eastAsia="Calibri" w:hAnsi="Times New Roman" w:cs="Times New Roman"/>
          <w:sz w:val="28"/>
          <w:szCs w:val="28"/>
        </w:rPr>
        <w:t xml:space="preserve">и округов Забайкальского края и </w:t>
      </w:r>
      <w:r w:rsidRPr="005201F0">
        <w:rPr>
          <w:rFonts w:ascii="Times New Roman" w:eastAsia="Calibri" w:hAnsi="Times New Roman" w:cs="Times New Roman"/>
          <w:sz w:val="28"/>
          <w:szCs w:val="28"/>
        </w:rPr>
        <w:t>утвержден ее состав (</w:t>
      </w:r>
      <w:r w:rsidR="00B21B41">
        <w:rPr>
          <w:rFonts w:ascii="Times New Roman" w:eastAsia="Calibri" w:hAnsi="Times New Roman" w:cs="Times New Roman"/>
          <w:sz w:val="28"/>
          <w:szCs w:val="28"/>
        </w:rPr>
        <w:t>п</w:t>
      </w:r>
      <w:r w:rsidRPr="005201F0">
        <w:rPr>
          <w:rFonts w:ascii="Times New Roman" w:eastAsia="Calibri" w:hAnsi="Times New Roman" w:cs="Times New Roman"/>
          <w:sz w:val="28"/>
          <w:szCs w:val="28"/>
        </w:rPr>
        <w:t xml:space="preserve">риказ Департамента </w:t>
      </w:r>
      <w:r w:rsidR="00511F9A">
        <w:rPr>
          <w:rFonts w:ascii="Times New Roman" w:eastAsia="Calibri" w:hAnsi="Times New Roman" w:cs="Times New Roman"/>
          <w:sz w:val="28"/>
          <w:szCs w:val="28"/>
        </w:rPr>
        <w:br/>
      </w:r>
      <w:r w:rsidRPr="005201F0">
        <w:rPr>
          <w:rFonts w:ascii="Times New Roman" w:eastAsia="Calibri" w:hAnsi="Times New Roman" w:cs="Times New Roman"/>
          <w:sz w:val="28"/>
          <w:szCs w:val="28"/>
        </w:rPr>
        <w:t xml:space="preserve">по гражданской обороне и пожарной безопасности Забайкальского края </w:t>
      </w:r>
      <w:r w:rsidR="00511F9A">
        <w:rPr>
          <w:rFonts w:ascii="Times New Roman" w:eastAsia="Calibri" w:hAnsi="Times New Roman" w:cs="Times New Roman"/>
          <w:sz w:val="28"/>
          <w:szCs w:val="28"/>
        </w:rPr>
        <w:br/>
      </w:r>
      <w:r w:rsidRPr="005201F0">
        <w:rPr>
          <w:rFonts w:ascii="Times New Roman" w:eastAsia="Calibri" w:hAnsi="Times New Roman" w:cs="Times New Roman"/>
          <w:sz w:val="28"/>
          <w:szCs w:val="28"/>
        </w:rPr>
        <w:t>от 16.06.2023 № 92/ОД).</w:t>
      </w:r>
      <w:proofErr w:type="gramEnd"/>
      <w:r w:rsidR="00A012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01F0">
        <w:rPr>
          <w:rFonts w:ascii="Times New Roman" w:eastAsia="Calibri" w:hAnsi="Times New Roman" w:cs="Times New Roman"/>
          <w:sz w:val="28"/>
          <w:szCs w:val="28"/>
        </w:rPr>
        <w:t xml:space="preserve">За 2023 и 2024 гг. решением Комиссии в добровольные пожарные </w:t>
      </w:r>
      <w:r w:rsidR="00B21B41">
        <w:rPr>
          <w:rFonts w:ascii="Times New Roman" w:eastAsia="Calibri" w:hAnsi="Times New Roman" w:cs="Times New Roman"/>
          <w:sz w:val="28"/>
          <w:szCs w:val="28"/>
        </w:rPr>
        <w:t>подразделения</w:t>
      </w:r>
      <w:r w:rsidRPr="005201F0">
        <w:rPr>
          <w:rFonts w:ascii="Times New Roman" w:eastAsia="Calibri" w:hAnsi="Times New Roman" w:cs="Times New Roman"/>
          <w:sz w:val="28"/>
          <w:szCs w:val="28"/>
        </w:rPr>
        <w:t xml:space="preserve"> сельских поселений было передано 15 единиц пожарной и приспособленной для тушения пожаров техники (АЦ, АРС-14).   </w:t>
      </w:r>
    </w:p>
    <w:p w14:paraId="07E10EBE" w14:textId="325D8470" w:rsidR="005201F0" w:rsidRPr="005201F0" w:rsidRDefault="005201F0" w:rsidP="00B21B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201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целях повышения </w:t>
      </w:r>
      <w:r w:rsidR="00B21B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активности</w:t>
      </w:r>
      <w:r w:rsidRPr="005201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добровольного участия граждан </w:t>
      </w:r>
      <w:r w:rsidR="00511F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5201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обеспечении пожарной безопасности на территории Забайкальского края </w:t>
      </w:r>
      <w:r w:rsidR="00B21B41" w:rsidRPr="005201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Правительством Забайкальского края утверждено </w:t>
      </w:r>
      <w:r w:rsidR="00B21B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B21B41" w:rsidRPr="005201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остановление Правительства Забайкальского края от 14 октября 2024 г. № 522 </w:t>
      </w:r>
      <w:r w:rsidR="00B21B41" w:rsidRPr="005201F0">
        <w:rPr>
          <w:rFonts w:ascii="Times New Roman" w:hAnsi="Times New Roman" w:cs="Times New Roman"/>
          <w:color w:val="000000" w:themeColor="text1"/>
          <w:sz w:val="28"/>
          <w:szCs w:val="28"/>
        </w:rPr>
        <w:t>«Положение о выплате вознаграждения добровольным пожарным за участие в деятельности, связанно с профилактикой и (или) тушением пожаров и проведение аварийно-спасательных работ на территории Забайкальского края».</w:t>
      </w:r>
      <w:proofErr w:type="gramEnd"/>
      <w:r w:rsidR="00B21B41" w:rsidRPr="00520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Указанное постановление позволит осуществлять единовременную ежегодную выплату добровольным пожарным</w:t>
      </w:r>
      <w:r w:rsidR="00B21B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21B41" w:rsidRPr="00520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участвующим в тушение пожаров</w:t>
      </w:r>
      <w:r w:rsidR="00B21B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21B41" w:rsidRPr="00520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3</w:t>
      </w:r>
      <w:r w:rsidR="00004D4D" w:rsidRPr="00957ECD">
        <w:rPr>
          <w:sz w:val="28"/>
          <w:szCs w:val="27"/>
        </w:rPr>
        <w:t> </w:t>
      </w:r>
      <w:r w:rsidR="00B21B41" w:rsidRPr="005201F0">
        <w:rPr>
          <w:rFonts w:ascii="Times New Roman" w:hAnsi="Times New Roman" w:cs="Times New Roman"/>
          <w:color w:val="000000" w:themeColor="text1"/>
          <w:sz w:val="28"/>
          <w:szCs w:val="28"/>
        </w:rPr>
        <w:t>000 рублей</w:t>
      </w:r>
      <w:r w:rsidRPr="005201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2E7A69" w14:textId="48AE9660" w:rsidR="006A0C46" w:rsidRPr="005201F0" w:rsidRDefault="006A0C46" w:rsidP="005201F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1F0">
        <w:rPr>
          <w:rFonts w:ascii="Times New Roman" w:hAnsi="Times New Roman" w:cs="Times New Roman"/>
          <w:sz w:val="28"/>
          <w:szCs w:val="28"/>
        </w:rPr>
        <w:t xml:space="preserve">На территории Забайкальского края осуществляют деятельность </w:t>
      </w:r>
      <w:r w:rsidR="00EC0AD2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5201F0">
        <w:rPr>
          <w:rFonts w:ascii="Times New Roman" w:hAnsi="Times New Roman" w:cs="Times New Roman"/>
          <w:sz w:val="28"/>
          <w:szCs w:val="28"/>
        </w:rPr>
        <w:t>550 добровольных пожарных подразделений (178 добровольных пожарных команд и 372 добровольных пожарных дружины). Общая численность добровольных пожарных составляет 3</w:t>
      </w:r>
      <w:r w:rsidR="00004D4D" w:rsidRPr="00957ECD">
        <w:rPr>
          <w:sz w:val="28"/>
          <w:szCs w:val="27"/>
        </w:rPr>
        <w:t> </w:t>
      </w:r>
      <w:r w:rsidRPr="005201F0">
        <w:rPr>
          <w:rFonts w:ascii="Times New Roman" w:hAnsi="Times New Roman" w:cs="Times New Roman"/>
          <w:sz w:val="28"/>
          <w:szCs w:val="28"/>
        </w:rPr>
        <w:t>390 человек, на вооружении данных подразделений состоит 207 единиц пожарной и приспособленной к тушению пожаров техники.</w:t>
      </w:r>
    </w:p>
    <w:p w14:paraId="2197DCA2" w14:textId="0C7AE0BC" w:rsidR="006A0C46" w:rsidRPr="005201F0" w:rsidRDefault="006A0C46" w:rsidP="005201F0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1F0">
        <w:rPr>
          <w:rFonts w:ascii="Times New Roman" w:hAnsi="Times New Roman" w:cs="Times New Roman"/>
          <w:sz w:val="28"/>
          <w:szCs w:val="28"/>
        </w:rPr>
        <w:t>С начала</w:t>
      </w:r>
      <w:r w:rsidRPr="005201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1DE6">
        <w:rPr>
          <w:rFonts w:ascii="Times New Roman" w:eastAsia="Calibri" w:hAnsi="Times New Roman" w:cs="Times New Roman"/>
          <w:sz w:val="28"/>
          <w:szCs w:val="28"/>
        </w:rPr>
        <w:t xml:space="preserve">2025 года до момента отмены пожароопасного периода </w:t>
      </w:r>
      <w:r w:rsidR="00F724D2">
        <w:rPr>
          <w:rFonts w:ascii="Times New Roman" w:eastAsia="Calibri" w:hAnsi="Times New Roman" w:cs="Times New Roman"/>
          <w:sz w:val="28"/>
          <w:szCs w:val="28"/>
        </w:rPr>
        <w:br/>
      </w:r>
      <w:r w:rsidR="003F1DE6">
        <w:rPr>
          <w:rFonts w:ascii="Times New Roman" w:eastAsia="Calibri" w:hAnsi="Times New Roman" w:cs="Times New Roman"/>
          <w:sz w:val="28"/>
          <w:szCs w:val="28"/>
        </w:rPr>
        <w:t xml:space="preserve">на территории Забайкальского края (постановление Губернатора Забайкальского края от 11.07.2025 № 82) </w:t>
      </w:r>
      <w:r w:rsidRPr="005201F0">
        <w:rPr>
          <w:rFonts w:ascii="Times New Roman" w:eastAsia="Calibri" w:hAnsi="Times New Roman" w:cs="Times New Roman"/>
          <w:sz w:val="28"/>
          <w:szCs w:val="28"/>
        </w:rPr>
        <w:t xml:space="preserve">добровольные пожарные подразделения Забайкальского края принимали участие в тушении </w:t>
      </w:r>
      <w:r w:rsidR="00EC0AD2">
        <w:rPr>
          <w:rFonts w:ascii="Times New Roman" w:eastAsia="Calibri" w:hAnsi="Times New Roman" w:cs="Times New Roman"/>
          <w:sz w:val="28"/>
          <w:szCs w:val="28"/>
        </w:rPr>
        <w:t>386</w:t>
      </w:r>
      <w:r w:rsidRPr="005201F0">
        <w:rPr>
          <w:rFonts w:ascii="Times New Roman" w:eastAsia="Calibri" w:hAnsi="Times New Roman" w:cs="Times New Roman"/>
          <w:sz w:val="28"/>
          <w:szCs w:val="28"/>
        </w:rPr>
        <w:t xml:space="preserve"> пожаров.</w:t>
      </w:r>
    </w:p>
    <w:p w14:paraId="409CC4EF" w14:textId="32F7AFE4" w:rsidR="006A0C46" w:rsidRPr="00511F9A" w:rsidRDefault="006A0C46" w:rsidP="005201F0">
      <w:pPr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F9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Добровольные пожарные подразделения первыми прибыли к месту вызова на </w:t>
      </w:r>
      <w:r w:rsidR="008319EA"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511F9A">
        <w:rPr>
          <w:rFonts w:ascii="Times New Roman" w:hAnsi="Times New Roman" w:cs="Times New Roman"/>
          <w:color w:val="000000"/>
          <w:sz w:val="28"/>
          <w:szCs w:val="28"/>
        </w:rPr>
        <w:t xml:space="preserve"> пожар</w:t>
      </w:r>
      <w:r w:rsidR="008319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1F9A">
        <w:rPr>
          <w:rFonts w:ascii="Times New Roman" w:hAnsi="Times New Roman" w:cs="Times New Roman"/>
          <w:color w:val="000000"/>
          <w:sz w:val="28"/>
          <w:szCs w:val="28"/>
        </w:rPr>
        <w:t>, самостоятельно добровольцами потушено 1</w:t>
      </w:r>
      <w:r w:rsidR="008319E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511F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242F" w:rsidRPr="00511F9A">
        <w:rPr>
          <w:rFonts w:ascii="Times New Roman" w:hAnsi="Times New Roman" w:cs="Times New Roman"/>
          <w:color w:val="000000"/>
          <w:sz w:val="28"/>
          <w:szCs w:val="28"/>
        </w:rPr>
        <w:t>пожаров</w:t>
      </w:r>
      <w:r w:rsidRPr="00511F9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11F9A">
        <w:rPr>
          <w:rFonts w:ascii="Times New Roman" w:eastAsia="Calibri" w:hAnsi="Times New Roman" w:cs="Times New Roman"/>
          <w:sz w:val="28"/>
          <w:szCs w:val="28"/>
        </w:rPr>
        <w:t xml:space="preserve">В тушении пожаров участвовали </w:t>
      </w:r>
      <w:r w:rsidR="008319EA">
        <w:rPr>
          <w:rFonts w:ascii="Times New Roman" w:eastAsia="Calibri" w:hAnsi="Times New Roman" w:cs="Times New Roman"/>
          <w:sz w:val="28"/>
          <w:szCs w:val="28"/>
        </w:rPr>
        <w:t>2</w:t>
      </w:r>
      <w:r w:rsidR="00004D4D" w:rsidRPr="00957ECD">
        <w:rPr>
          <w:sz w:val="28"/>
          <w:szCs w:val="27"/>
        </w:rPr>
        <w:t> </w:t>
      </w:r>
      <w:r w:rsidR="008319EA">
        <w:rPr>
          <w:rFonts w:ascii="Times New Roman" w:eastAsia="Calibri" w:hAnsi="Times New Roman" w:cs="Times New Roman"/>
          <w:sz w:val="28"/>
          <w:szCs w:val="28"/>
        </w:rPr>
        <w:t>463</w:t>
      </w:r>
      <w:r w:rsidRPr="00511F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46CA" w:rsidRPr="00511F9A">
        <w:rPr>
          <w:rFonts w:ascii="Times New Roman" w:eastAsia="Calibri" w:hAnsi="Times New Roman" w:cs="Times New Roman"/>
          <w:sz w:val="28"/>
          <w:szCs w:val="28"/>
        </w:rPr>
        <w:t>добровольных пожарных</w:t>
      </w:r>
      <w:r w:rsidRPr="00511F9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8319EA">
        <w:rPr>
          <w:rFonts w:ascii="Times New Roman" w:eastAsia="Calibri" w:hAnsi="Times New Roman" w:cs="Times New Roman"/>
          <w:sz w:val="28"/>
          <w:szCs w:val="28"/>
        </w:rPr>
        <w:t>598</w:t>
      </w:r>
      <w:r w:rsidRPr="00511F9A">
        <w:rPr>
          <w:rFonts w:ascii="Times New Roman" w:eastAsia="Calibri" w:hAnsi="Times New Roman" w:cs="Times New Roman"/>
          <w:sz w:val="28"/>
          <w:szCs w:val="28"/>
        </w:rPr>
        <w:t xml:space="preserve"> ед</w:t>
      </w:r>
      <w:r w:rsidR="006F46CA" w:rsidRPr="00511F9A">
        <w:rPr>
          <w:rFonts w:ascii="Times New Roman" w:eastAsia="Calibri" w:hAnsi="Times New Roman" w:cs="Times New Roman"/>
          <w:sz w:val="28"/>
          <w:szCs w:val="28"/>
        </w:rPr>
        <w:t>иниц</w:t>
      </w:r>
      <w:r w:rsidRPr="00511F9A">
        <w:rPr>
          <w:rFonts w:ascii="Times New Roman" w:eastAsia="Calibri" w:hAnsi="Times New Roman" w:cs="Times New Roman"/>
          <w:sz w:val="28"/>
          <w:szCs w:val="28"/>
        </w:rPr>
        <w:t xml:space="preserve"> техники.</w:t>
      </w:r>
    </w:p>
    <w:p w14:paraId="682A9951" w14:textId="61369416" w:rsidR="006A0C46" w:rsidRPr="00511F9A" w:rsidRDefault="006A0C46" w:rsidP="005201F0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F9A">
        <w:rPr>
          <w:rFonts w:ascii="Times New Roman" w:eastAsia="Calibri" w:hAnsi="Times New Roman" w:cs="Times New Roman"/>
          <w:sz w:val="28"/>
          <w:szCs w:val="28"/>
        </w:rPr>
        <w:t xml:space="preserve">Добровольные пожарные подразделения в основном участвуют в тушении пожаров в районе выезда – </w:t>
      </w:r>
      <w:r w:rsidR="008319EA">
        <w:rPr>
          <w:rFonts w:ascii="Times New Roman" w:eastAsia="Calibri" w:hAnsi="Times New Roman" w:cs="Times New Roman"/>
          <w:sz w:val="28"/>
          <w:szCs w:val="28"/>
        </w:rPr>
        <w:t>277</w:t>
      </w:r>
      <w:r w:rsidRPr="00511F9A">
        <w:rPr>
          <w:rFonts w:ascii="Times New Roman" w:eastAsia="Calibri" w:hAnsi="Times New Roman" w:cs="Times New Roman"/>
          <w:sz w:val="28"/>
          <w:szCs w:val="28"/>
        </w:rPr>
        <w:t xml:space="preserve"> пожар</w:t>
      </w:r>
      <w:r w:rsidR="008319EA">
        <w:rPr>
          <w:rFonts w:ascii="Times New Roman" w:eastAsia="Calibri" w:hAnsi="Times New Roman" w:cs="Times New Roman"/>
          <w:sz w:val="28"/>
          <w:szCs w:val="28"/>
        </w:rPr>
        <w:t>ов</w:t>
      </w:r>
      <w:r w:rsidRPr="00511F9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319EA">
        <w:rPr>
          <w:rFonts w:ascii="Times New Roman" w:eastAsia="Calibri" w:hAnsi="Times New Roman" w:cs="Times New Roman"/>
          <w:sz w:val="28"/>
          <w:szCs w:val="28"/>
        </w:rPr>
        <w:t>76</w:t>
      </w:r>
      <w:r w:rsidR="00C50DAA" w:rsidRPr="00511F9A">
        <w:rPr>
          <w:rFonts w:ascii="Times New Roman" w:eastAsia="Calibri" w:hAnsi="Times New Roman" w:cs="Times New Roman"/>
          <w:sz w:val="28"/>
          <w:szCs w:val="28"/>
        </w:rPr>
        <w:t>,</w:t>
      </w:r>
      <w:r w:rsidR="008319EA">
        <w:rPr>
          <w:rFonts w:ascii="Times New Roman" w:eastAsia="Calibri" w:hAnsi="Times New Roman" w:cs="Times New Roman"/>
          <w:sz w:val="28"/>
          <w:szCs w:val="28"/>
        </w:rPr>
        <w:t>3</w:t>
      </w:r>
      <w:r w:rsidRPr="00511F9A">
        <w:rPr>
          <w:rFonts w:ascii="Times New Roman" w:eastAsia="Calibri" w:hAnsi="Times New Roman" w:cs="Times New Roman"/>
          <w:sz w:val="28"/>
          <w:szCs w:val="28"/>
        </w:rPr>
        <w:t>%). Причем</w:t>
      </w:r>
      <w:r w:rsidRPr="007251BD">
        <w:rPr>
          <w:rFonts w:ascii="Times New Roman" w:eastAsia="Calibri" w:hAnsi="Times New Roman" w:cs="Times New Roman"/>
          <w:sz w:val="28"/>
          <w:szCs w:val="28"/>
        </w:rPr>
        <w:t xml:space="preserve"> в тушении пожаров активно принимают участие добровольные пожарные дружины, созданные в целях защиты </w:t>
      </w:r>
      <w:r w:rsidRPr="00511F9A">
        <w:rPr>
          <w:rFonts w:ascii="Times New Roman" w:eastAsia="Calibri" w:hAnsi="Times New Roman" w:cs="Times New Roman"/>
          <w:sz w:val="28"/>
          <w:szCs w:val="28"/>
        </w:rPr>
        <w:t>населенных пунктов от перехода лесных и ландшафтных пожаров, с начало года ими потушено 1</w:t>
      </w:r>
      <w:r w:rsidR="00C50DAA" w:rsidRPr="00511F9A">
        <w:rPr>
          <w:rFonts w:ascii="Times New Roman" w:eastAsia="Calibri" w:hAnsi="Times New Roman" w:cs="Times New Roman"/>
          <w:sz w:val="28"/>
          <w:szCs w:val="28"/>
        </w:rPr>
        <w:t>78</w:t>
      </w:r>
      <w:r w:rsidRPr="00511F9A">
        <w:rPr>
          <w:rFonts w:ascii="Times New Roman" w:eastAsia="Calibri" w:hAnsi="Times New Roman" w:cs="Times New Roman"/>
          <w:sz w:val="28"/>
          <w:szCs w:val="28"/>
        </w:rPr>
        <w:t xml:space="preserve"> пожаров, из которых 1</w:t>
      </w:r>
      <w:r w:rsidR="00C50DAA" w:rsidRPr="00511F9A">
        <w:rPr>
          <w:rFonts w:ascii="Times New Roman" w:eastAsia="Calibri" w:hAnsi="Times New Roman" w:cs="Times New Roman"/>
          <w:sz w:val="28"/>
          <w:szCs w:val="28"/>
        </w:rPr>
        <w:t>43</w:t>
      </w:r>
      <w:r w:rsidRPr="00511F9A">
        <w:rPr>
          <w:rFonts w:ascii="Times New Roman" w:eastAsia="Calibri" w:hAnsi="Times New Roman" w:cs="Times New Roman"/>
          <w:sz w:val="28"/>
          <w:szCs w:val="28"/>
        </w:rPr>
        <w:t xml:space="preserve"> пожаров с момента введения особого противопожарного периода на территории края </w:t>
      </w:r>
      <w:r w:rsidRPr="00511F9A">
        <w:rPr>
          <w:rFonts w:ascii="Times New Roman" w:hAnsi="Times New Roman" w:cs="Times New Roman"/>
          <w:sz w:val="28"/>
          <w:szCs w:val="28"/>
        </w:rPr>
        <w:t>27</w:t>
      </w:r>
      <w:r w:rsidR="00EC0AD2">
        <w:rPr>
          <w:rFonts w:ascii="Times New Roman" w:hAnsi="Times New Roman" w:cs="Times New Roman"/>
          <w:sz w:val="28"/>
          <w:szCs w:val="28"/>
        </w:rPr>
        <w:t>.03.</w:t>
      </w:r>
      <w:r w:rsidRPr="00511F9A">
        <w:rPr>
          <w:rFonts w:ascii="Times New Roman" w:hAnsi="Times New Roman" w:cs="Times New Roman"/>
          <w:sz w:val="28"/>
          <w:szCs w:val="28"/>
        </w:rPr>
        <w:t>2025</w:t>
      </w:r>
      <w:r w:rsidRPr="00511F9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48A705" w14:textId="303366DE" w:rsidR="006A0C46" w:rsidRPr="007251BD" w:rsidRDefault="006A0C46" w:rsidP="005201F0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F9A">
        <w:rPr>
          <w:rFonts w:ascii="Times New Roman" w:eastAsia="Calibri" w:hAnsi="Times New Roman" w:cs="Times New Roman"/>
          <w:sz w:val="28"/>
          <w:szCs w:val="28"/>
        </w:rPr>
        <w:t xml:space="preserve">Кроме этого, добровольные пожарные подразделения привлекаются </w:t>
      </w:r>
      <w:r w:rsidR="00511F9A">
        <w:rPr>
          <w:rFonts w:ascii="Times New Roman" w:eastAsia="Calibri" w:hAnsi="Times New Roman" w:cs="Times New Roman"/>
          <w:sz w:val="28"/>
          <w:szCs w:val="28"/>
        </w:rPr>
        <w:br/>
      </w:r>
      <w:r w:rsidRPr="00511F9A">
        <w:rPr>
          <w:rFonts w:ascii="Times New Roman" w:eastAsia="Calibri" w:hAnsi="Times New Roman" w:cs="Times New Roman"/>
          <w:sz w:val="28"/>
          <w:szCs w:val="28"/>
        </w:rPr>
        <w:t xml:space="preserve">к тушению пожаров за пределами района выезда, с начала года зафиксирован </w:t>
      </w:r>
      <w:r w:rsidR="00F724D2">
        <w:rPr>
          <w:rFonts w:ascii="Times New Roman" w:eastAsia="Calibri" w:hAnsi="Times New Roman" w:cs="Times New Roman"/>
          <w:sz w:val="28"/>
          <w:szCs w:val="28"/>
        </w:rPr>
        <w:br/>
      </w:r>
      <w:r w:rsidR="008319EA">
        <w:rPr>
          <w:rFonts w:ascii="Times New Roman" w:eastAsia="Calibri" w:hAnsi="Times New Roman" w:cs="Times New Roman"/>
          <w:sz w:val="28"/>
          <w:szCs w:val="28"/>
        </w:rPr>
        <w:t>86</w:t>
      </w:r>
      <w:r w:rsidRPr="007251BD">
        <w:rPr>
          <w:rFonts w:ascii="Times New Roman" w:eastAsia="Calibri" w:hAnsi="Times New Roman" w:cs="Times New Roman"/>
          <w:sz w:val="28"/>
          <w:szCs w:val="28"/>
        </w:rPr>
        <w:t xml:space="preserve"> так</w:t>
      </w:r>
      <w:r w:rsidR="008319EA">
        <w:rPr>
          <w:rFonts w:ascii="Times New Roman" w:eastAsia="Calibri" w:hAnsi="Times New Roman" w:cs="Times New Roman"/>
          <w:sz w:val="28"/>
          <w:szCs w:val="28"/>
        </w:rPr>
        <w:t>их</w:t>
      </w:r>
      <w:r w:rsidRPr="007251BD">
        <w:rPr>
          <w:rFonts w:ascii="Times New Roman" w:eastAsia="Calibri" w:hAnsi="Times New Roman" w:cs="Times New Roman"/>
          <w:sz w:val="28"/>
          <w:szCs w:val="28"/>
        </w:rPr>
        <w:t xml:space="preserve"> случа</w:t>
      </w:r>
      <w:r w:rsidR="008319EA">
        <w:rPr>
          <w:rFonts w:ascii="Times New Roman" w:eastAsia="Calibri" w:hAnsi="Times New Roman" w:cs="Times New Roman"/>
          <w:sz w:val="28"/>
          <w:szCs w:val="28"/>
        </w:rPr>
        <w:t>ев</w:t>
      </w:r>
      <w:r w:rsidRPr="007251BD">
        <w:rPr>
          <w:rFonts w:ascii="Times New Roman" w:eastAsia="Calibri" w:hAnsi="Times New Roman" w:cs="Times New Roman"/>
          <w:sz w:val="28"/>
          <w:szCs w:val="28"/>
        </w:rPr>
        <w:t xml:space="preserve">. Основное число таких привлечений составляет участие добровольных пожарных в защите населенных пунктов от угрожающих </w:t>
      </w:r>
      <w:r w:rsidR="00F724D2">
        <w:rPr>
          <w:rFonts w:ascii="Times New Roman" w:eastAsia="Calibri" w:hAnsi="Times New Roman" w:cs="Times New Roman"/>
          <w:sz w:val="28"/>
          <w:szCs w:val="28"/>
        </w:rPr>
        <w:br/>
      </w:r>
      <w:r w:rsidRPr="007251BD">
        <w:rPr>
          <w:rFonts w:ascii="Times New Roman" w:eastAsia="Calibri" w:hAnsi="Times New Roman" w:cs="Times New Roman"/>
          <w:sz w:val="28"/>
          <w:szCs w:val="28"/>
        </w:rPr>
        <w:t>им лесных и ландшафтных пожаров. Можно отметить случаи привлечения добровольных пожарных для тушения следующих пожаров:</w:t>
      </w:r>
    </w:p>
    <w:p w14:paraId="16B82BFB" w14:textId="77848767" w:rsidR="006A0C46" w:rsidRPr="005201F0" w:rsidRDefault="006A0C46" w:rsidP="005201F0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201F0">
        <w:rPr>
          <w:rFonts w:ascii="Times New Roman" w:eastAsia="Calibri" w:hAnsi="Times New Roman" w:cs="Times New Roman"/>
          <w:sz w:val="28"/>
          <w:szCs w:val="28"/>
        </w:rPr>
        <w:t>ландшафтный пожар</w:t>
      </w:r>
      <w:r w:rsidRPr="005201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01F0">
        <w:rPr>
          <w:rFonts w:ascii="Times New Roman" w:hAnsi="Times New Roman" w:cs="Times New Roman"/>
          <w:sz w:val="28"/>
          <w:szCs w:val="28"/>
        </w:rPr>
        <w:t xml:space="preserve">в 8 км между с. Курунзулай и с. </w:t>
      </w:r>
      <w:proofErr w:type="spellStart"/>
      <w:r w:rsidRPr="005201F0">
        <w:rPr>
          <w:rFonts w:ascii="Times New Roman" w:hAnsi="Times New Roman" w:cs="Times New Roman"/>
          <w:sz w:val="28"/>
          <w:szCs w:val="28"/>
        </w:rPr>
        <w:t>Шаранча</w:t>
      </w:r>
      <w:proofErr w:type="spellEnd"/>
      <w:r w:rsidRPr="00520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1F0">
        <w:rPr>
          <w:rFonts w:ascii="Times New Roman" w:hAnsi="Times New Roman" w:cs="Times New Roman"/>
          <w:sz w:val="28"/>
          <w:szCs w:val="28"/>
        </w:rPr>
        <w:t>Александрово</w:t>
      </w:r>
      <w:proofErr w:type="spellEnd"/>
      <w:r w:rsidRPr="005201F0">
        <w:rPr>
          <w:rFonts w:ascii="Times New Roman" w:hAnsi="Times New Roman" w:cs="Times New Roman"/>
          <w:sz w:val="28"/>
          <w:szCs w:val="28"/>
        </w:rPr>
        <w:t>-Заводского района</w:t>
      </w:r>
      <w:r w:rsidR="00297169">
        <w:rPr>
          <w:rFonts w:ascii="Times New Roman" w:hAnsi="Times New Roman" w:cs="Times New Roman"/>
          <w:sz w:val="28"/>
          <w:szCs w:val="28"/>
        </w:rPr>
        <w:t xml:space="preserve"> </w:t>
      </w:r>
      <w:r w:rsidR="00297169" w:rsidRPr="005201F0">
        <w:rPr>
          <w:rFonts w:ascii="Times New Roman" w:hAnsi="Times New Roman" w:cs="Times New Roman"/>
          <w:bCs/>
          <w:sz w:val="28"/>
          <w:szCs w:val="28"/>
        </w:rPr>
        <w:t>(13.04.2025)</w:t>
      </w:r>
      <w:r w:rsidRPr="005201F0">
        <w:rPr>
          <w:rFonts w:ascii="Times New Roman" w:hAnsi="Times New Roman" w:cs="Times New Roman"/>
          <w:sz w:val="28"/>
          <w:szCs w:val="28"/>
        </w:rPr>
        <w:t xml:space="preserve">, </w:t>
      </w:r>
      <w:r w:rsidRPr="005201F0">
        <w:rPr>
          <w:rFonts w:ascii="Times New Roman" w:hAnsi="Times New Roman" w:cs="Times New Roman"/>
          <w:bCs/>
          <w:sz w:val="28"/>
          <w:szCs w:val="28"/>
        </w:rPr>
        <w:t>привлекались 6 добровольных пожарных подразделени</w:t>
      </w:r>
      <w:r w:rsidR="00297169">
        <w:rPr>
          <w:rFonts w:ascii="Times New Roman" w:hAnsi="Times New Roman" w:cs="Times New Roman"/>
          <w:bCs/>
          <w:sz w:val="28"/>
          <w:szCs w:val="28"/>
        </w:rPr>
        <w:t>й</w:t>
      </w:r>
      <w:r w:rsidRPr="005201F0">
        <w:rPr>
          <w:rFonts w:ascii="Times New Roman" w:hAnsi="Times New Roman" w:cs="Times New Roman"/>
          <w:bCs/>
          <w:sz w:val="28"/>
          <w:szCs w:val="28"/>
        </w:rPr>
        <w:t xml:space="preserve"> из других населенных пунктов (с. </w:t>
      </w:r>
      <w:proofErr w:type="spellStart"/>
      <w:r w:rsidRPr="005201F0">
        <w:rPr>
          <w:rFonts w:ascii="Times New Roman" w:hAnsi="Times New Roman" w:cs="Times New Roman"/>
          <w:bCs/>
          <w:sz w:val="28"/>
          <w:szCs w:val="28"/>
        </w:rPr>
        <w:t>Онон</w:t>
      </w:r>
      <w:proofErr w:type="spellEnd"/>
      <w:r w:rsidRPr="005201F0">
        <w:rPr>
          <w:rFonts w:ascii="Times New Roman" w:hAnsi="Times New Roman" w:cs="Times New Roman"/>
          <w:bCs/>
          <w:sz w:val="28"/>
          <w:szCs w:val="28"/>
        </w:rPr>
        <w:t xml:space="preserve"> Борзя, </w:t>
      </w:r>
      <w:r w:rsidR="00511F9A">
        <w:rPr>
          <w:rFonts w:ascii="Times New Roman" w:hAnsi="Times New Roman" w:cs="Times New Roman"/>
          <w:bCs/>
          <w:sz w:val="28"/>
          <w:szCs w:val="28"/>
        </w:rPr>
        <w:br/>
      </w:r>
      <w:r w:rsidRPr="005201F0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Pr="005201F0">
        <w:rPr>
          <w:rFonts w:ascii="Times New Roman" w:hAnsi="Times New Roman" w:cs="Times New Roman"/>
          <w:bCs/>
          <w:sz w:val="28"/>
          <w:szCs w:val="28"/>
        </w:rPr>
        <w:t>Шаранча</w:t>
      </w:r>
      <w:proofErr w:type="spellEnd"/>
      <w:r w:rsidRPr="005201F0">
        <w:rPr>
          <w:rFonts w:ascii="Times New Roman" w:hAnsi="Times New Roman" w:cs="Times New Roman"/>
          <w:bCs/>
          <w:sz w:val="28"/>
          <w:szCs w:val="28"/>
        </w:rPr>
        <w:t xml:space="preserve">, с. </w:t>
      </w:r>
      <w:proofErr w:type="spellStart"/>
      <w:r w:rsidRPr="005201F0">
        <w:rPr>
          <w:rFonts w:ascii="Times New Roman" w:hAnsi="Times New Roman" w:cs="Times New Roman"/>
          <w:bCs/>
          <w:sz w:val="28"/>
          <w:szCs w:val="28"/>
        </w:rPr>
        <w:t>Кутугай</w:t>
      </w:r>
      <w:proofErr w:type="spellEnd"/>
      <w:r w:rsidRPr="005201F0">
        <w:rPr>
          <w:rFonts w:ascii="Times New Roman" w:hAnsi="Times New Roman" w:cs="Times New Roman"/>
          <w:bCs/>
          <w:sz w:val="28"/>
          <w:szCs w:val="28"/>
        </w:rPr>
        <w:t xml:space="preserve">, с. Николаевка, с. </w:t>
      </w:r>
      <w:proofErr w:type="spellStart"/>
      <w:r w:rsidRPr="005201F0">
        <w:rPr>
          <w:rFonts w:ascii="Times New Roman" w:hAnsi="Times New Roman" w:cs="Times New Roman"/>
          <w:bCs/>
          <w:sz w:val="28"/>
          <w:szCs w:val="28"/>
        </w:rPr>
        <w:t>Акурай</w:t>
      </w:r>
      <w:proofErr w:type="spellEnd"/>
      <w:r w:rsidRPr="005201F0">
        <w:rPr>
          <w:rFonts w:ascii="Times New Roman" w:hAnsi="Times New Roman" w:cs="Times New Roman"/>
          <w:bCs/>
          <w:sz w:val="28"/>
          <w:szCs w:val="28"/>
        </w:rPr>
        <w:t>, с. Шоноктуй)</w:t>
      </w:r>
      <w:r w:rsidR="00297169">
        <w:rPr>
          <w:rFonts w:ascii="Times New Roman" w:hAnsi="Times New Roman" w:cs="Times New Roman"/>
          <w:bCs/>
          <w:sz w:val="28"/>
          <w:szCs w:val="28"/>
        </w:rPr>
        <w:t>,</w:t>
      </w:r>
      <w:r w:rsidRPr="005201F0">
        <w:rPr>
          <w:rFonts w:ascii="Times New Roman" w:eastAsia="Calibri" w:hAnsi="Times New Roman" w:cs="Times New Roman"/>
          <w:sz w:val="28"/>
          <w:szCs w:val="28"/>
        </w:rPr>
        <w:t xml:space="preserve"> участвовали </w:t>
      </w:r>
      <w:r w:rsidR="00511F9A">
        <w:rPr>
          <w:rFonts w:ascii="Times New Roman" w:eastAsia="Calibri" w:hAnsi="Times New Roman" w:cs="Times New Roman"/>
          <w:sz w:val="28"/>
          <w:szCs w:val="28"/>
        </w:rPr>
        <w:br/>
      </w:r>
      <w:r w:rsidRPr="005201F0">
        <w:rPr>
          <w:rFonts w:ascii="Times New Roman" w:eastAsia="Calibri" w:hAnsi="Times New Roman" w:cs="Times New Roman"/>
          <w:sz w:val="28"/>
          <w:szCs w:val="28"/>
        </w:rPr>
        <w:t xml:space="preserve">в тушении </w:t>
      </w:r>
      <w:r w:rsidR="00297169">
        <w:rPr>
          <w:rFonts w:ascii="Times New Roman" w:eastAsia="Calibri" w:hAnsi="Times New Roman" w:cs="Times New Roman"/>
          <w:sz w:val="28"/>
          <w:szCs w:val="28"/>
        </w:rPr>
        <w:t xml:space="preserve">пожара </w:t>
      </w:r>
      <w:r w:rsidRPr="005201F0">
        <w:rPr>
          <w:rFonts w:ascii="Times New Roman" w:eastAsia="Calibri" w:hAnsi="Times New Roman" w:cs="Times New Roman"/>
          <w:sz w:val="28"/>
          <w:szCs w:val="28"/>
        </w:rPr>
        <w:t>40 доброволь</w:t>
      </w:r>
      <w:r w:rsidR="00297169">
        <w:rPr>
          <w:rFonts w:ascii="Times New Roman" w:eastAsia="Calibri" w:hAnsi="Times New Roman" w:cs="Times New Roman"/>
          <w:sz w:val="28"/>
          <w:szCs w:val="28"/>
        </w:rPr>
        <w:t>ных пожарных</w:t>
      </w:r>
      <w:r w:rsidRPr="005201F0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14:paraId="327BFF19" w14:textId="2D1BB98A" w:rsidR="006A0C46" w:rsidRPr="005201F0" w:rsidRDefault="006A0C46" w:rsidP="005201F0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201F0">
        <w:rPr>
          <w:rFonts w:ascii="Times New Roman" w:eastAsia="Calibri" w:hAnsi="Times New Roman" w:cs="Times New Roman"/>
          <w:sz w:val="28"/>
          <w:szCs w:val="28"/>
        </w:rPr>
        <w:t>ландшафтный пожар</w:t>
      </w:r>
      <w:r w:rsidRPr="005201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01F0">
        <w:rPr>
          <w:rFonts w:ascii="Times New Roman" w:hAnsi="Times New Roman" w:cs="Times New Roman"/>
          <w:sz w:val="28"/>
          <w:szCs w:val="28"/>
        </w:rPr>
        <w:t xml:space="preserve">в 8 км </w:t>
      </w:r>
      <w:r w:rsidR="00297169">
        <w:rPr>
          <w:rFonts w:ascii="Times New Roman" w:hAnsi="Times New Roman" w:cs="Times New Roman"/>
          <w:sz w:val="28"/>
          <w:szCs w:val="28"/>
        </w:rPr>
        <w:t xml:space="preserve">с </w:t>
      </w:r>
      <w:r w:rsidR="00297169" w:rsidRPr="005201F0">
        <w:rPr>
          <w:rFonts w:ascii="Times New Roman" w:hAnsi="Times New Roman" w:cs="Times New Roman"/>
          <w:sz w:val="28"/>
          <w:szCs w:val="28"/>
        </w:rPr>
        <w:t>восточн</w:t>
      </w:r>
      <w:r w:rsidR="00297169">
        <w:rPr>
          <w:rFonts w:ascii="Times New Roman" w:hAnsi="Times New Roman" w:cs="Times New Roman"/>
          <w:sz w:val="28"/>
          <w:szCs w:val="28"/>
        </w:rPr>
        <w:t>ой</w:t>
      </w:r>
      <w:r w:rsidR="00297169" w:rsidRPr="005201F0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297169">
        <w:rPr>
          <w:rFonts w:ascii="Times New Roman" w:hAnsi="Times New Roman" w:cs="Times New Roman"/>
          <w:sz w:val="28"/>
          <w:szCs w:val="28"/>
        </w:rPr>
        <w:t>ы</w:t>
      </w:r>
      <w:r w:rsidR="00297169" w:rsidRPr="005201F0">
        <w:rPr>
          <w:rFonts w:ascii="Times New Roman" w:hAnsi="Times New Roman" w:cs="Times New Roman"/>
          <w:sz w:val="28"/>
          <w:szCs w:val="28"/>
        </w:rPr>
        <w:t xml:space="preserve"> </w:t>
      </w:r>
      <w:r w:rsidRPr="005201F0">
        <w:rPr>
          <w:rFonts w:ascii="Times New Roman" w:hAnsi="Times New Roman" w:cs="Times New Roman"/>
          <w:sz w:val="28"/>
          <w:szCs w:val="28"/>
        </w:rPr>
        <w:t xml:space="preserve">от с. </w:t>
      </w:r>
      <w:proofErr w:type="spellStart"/>
      <w:r w:rsidRPr="005201F0">
        <w:rPr>
          <w:rFonts w:ascii="Times New Roman" w:hAnsi="Times New Roman" w:cs="Times New Roman"/>
          <w:sz w:val="28"/>
          <w:szCs w:val="28"/>
        </w:rPr>
        <w:t>Погодаево</w:t>
      </w:r>
      <w:proofErr w:type="spellEnd"/>
      <w:r w:rsidRPr="005201F0">
        <w:rPr>
          <w:rFonts w:ascii="Times New Roman" w:hAnsi="Times New Roman" w:cs="Times New Roman"/>
          <w:sz w:val="28"/>
          <w:szCs w:val="28"/>
        </w:rPr>
        <w:t xml:space="preserve"> Приаргунск</w:t>
      </w:r>
      <w:r w:rsidR="00297169">
        <w:rPr>
          <w:rFonts w:ascii="Times New Roman" w:hAnsi="Times New Roman" w:cs="Times New Roman"/>
          <w:sz w:val="28"/>
          <w:szCs w:val="28"/>
        </w:rPr>
        <w:t>ого</w:t>
      </w:r>
      <w:r w:rsidRPr="005201F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97169">
        <w:rPr>
          <w:rFonts w:ascii="Times New Roman" w:hAnsi="Times New Roman" w:cs="Times New Roman"/>
          <w:sz w:val="28"/>
          <w:szCs w:val="28"/>
        </w:rPr>
        <w:t xml:space="preserve">а </w:t>
      </w:r>
      <w:r w:rsidR="00297169" w:rsidRPr="005201F0">
        <w:rPr>
          <w:rFonts w:ascii="Times New Roman" w:hAnsi="Times New Roman" w:cs="Times New Roman"/>
          <w:bCs/>
          <w:sz w:val="28"/>
          <w:szCs w:val="28"/>
        </w:rPr>
        <w:t>(13.04.2025)</w:t>
      </w:r>
      <w:r w:rsidRPr="005201F0">
        <w:rPr>
          <w:rFonts w:ascii="Times New Roman" w:hAnsi="Times New Roman" w:cs="Times New Roman"/>
          <w:sz w:val="28"/>
          <w:szCs w:val="28"/>
        </w:rPr>
        <w:t xml:space="preserve">, </w:t>
      </w:r>
      <w:r w:rsidRPr="005201F0">
        <w:rPr>
          <w:rFonts w:ascii="Times New Roman" w:hAnsi="Times New Roman" w:cs="Times New Roman"/>
          <w:bCs/>
          <w:sz w:val="28"/>
          <w:szCs w:val="28"/>
        </w:rPr>
        <w:t>привлекались 7 добровольных пожарных подразделени</w:t>
      </w:r>
      <w:r w:rsidR="00297169">
        <w:rPr>
          <w:rFonts w:ascii="Times New Roman" w:hAnsi="Times New Roman" w:cs="Times New Roman"/>
          <w:bCs/>
          <w:sz w:val="28"/>
          <w:szCs w:val="28"/>
        </w:rPr>
        <w:t>й</w:t>
      </w:r>
      <w:r w:rsidRPr="005201F0">
        <w:rPr>
          <w:rFonts w:ascii="Times New Roman" w:hAnsi="Times New Roman" w:cs="Times New Roman"/>
          <w:bCs/>
          <w:sz w:val="28"/>
          <w:szCs w:val="28"/>
        </w:rPr>
        <w:t xml:space="preserve"> из других населенных пунктов (с. </w:t>
      </w:r>
      <w:proofErr w:type="spellStart"/>
      <w:r w:rsidRPr="005201F0">
        <w:rPr>
          <w:rFonts w:ascii="Times New Roman" w:hAnsi="Times New Roman" w:cs="Times New Roman"/>
          <w:bCs/>
          <w:sz w:val="28"/>
          <w:szCs w:val="28"/>
        </w:rPr>
        <w:t>Талман</w:t>
      </w:r>
      <w:proofErr w:type="spellEnd"/>
      <w:r w:rsidRPr="005201F0">
        <w:rPr>
          <w:rFonts w:ascii="Times New Roman" w:hAnsi="Times New Roman" w:cs="Times New Roman"/>
          <w:bCs/>
          <w:sz w:val="28"/>
          <w:szCs w:val="28"/>
        </w:rPr>
        <w:t xml:space="preserve">-Борзя, </w:t>
      </w:r>
      <w:r w:rsidR="00511F9A">
        <w:rPr>
          <w:rFonts w:ascii="Times New Roman" w:hAnsi="Times New Roman" w:cs="Times New Roman"/>
          <w:bCs/>
          <w:sz w:val="28"/>
          <w:szCs w:val="28"/>
        </w:rPr>
        <w:br/>
      </w:r>
      <w:r w:rsidRPr="005201F0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Pr="005201F0">
        <w:rPr>
          <w:rFonts w:ascii="Times New Roman" w:hAnsi="Times New Roman" w:cs="Times New Roman"/>
          <w:bCs/>
          <w:sz w:val="28"/>
          <w:szCs w:val="28"/>
        </w:rPr>
        <w:t>Новоцрухайтуй</w:t>
      </w:r>
      <w:proofErr w:type="spellEnd"/>
      <w:r w:rsidRPr="005201F0">
        <w:rPr>
          <w:rFonts w:ascii="Times New Roman" w:hAnsi="Times New Roman" w:cs="Times New Roman"/>
          <w:bCs/>
          <w:sz w:val="28"/>
          <w:szCs w:val="28"/>
        </w:rPr>
        <w:t xml:space="preserve">, с. Молодежный, с. Досатуй, с. Куйтун, с. Юбилейный, </w:t>
      </w:r>
      <w:r w:rsidR="00511F9A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5201F0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5201F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5201F0">
        <w:rPr>
          <w:rFonts w:ascii="Times New Roman" w:hAnsi="Times New Roman" w:cs="Times New Roman"/>
          <w:bCs/>
          <w:sz w:val="28"/>
          <w:szCs w:val="28"/>
        </w:rPr>
        <w:t xml:space="preserve"> Приаргунск)</w:t>
      </w:r>
      <w:r w:rsidR="0029716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201F0">
        <w:rPr>
          <w:rFonts w:ascii="Times New Roman" w:eastAsia="Calibri" w:hAnsi="Times New Roman" w:cs="Times New Roman"/>
          <w:sz w:val="28"/>
          <w:szCs w:val="28"/>
        </w:rPr>
        <w:t xml:space="preserve">участвовали в тушении </w:t>
      </w:r>
      <w:r w:rsidR="00297169">
        <w:rPr>
          <w:rFonts w:ascii="Times New Roman" w:eastAsia="Calibri" w:hAnsi="Times New Roman" w:cs="Times New Roman"/>
          <w:sz w:val="28"/>
          <w:szCs w:val="28"/>
        </w:rPr>
        <w:t xml:space="preserve">пожара </w:t>
      </w:r>
      <w:r w:rsidRPr="005201F0">
        <w:rPr>
          <w:rFonts w:ascii="Times New Roman" w:eastAsia="Calibri" w:hAnsi="Times New Roman" w:cs="Times New Roman"/>
          <w:sz w:val="28"/>
          <w:szCs w:val="28"/>
        </w:rPr>
        <w:t xml:space="preserve">39 </w:t>
      </w:r>
      <w:r w:rsidR="00297169">
        <w:rPr>
          <w:rFonts w:ascii="Times New Roman" w:eastAsia="Calibri" w:hAnsi="Times New Roman" w:cs="Times New Roman"/>
          <w:sz w:val="28"/>
          <w:szCs w:val="28"/>
        </w:rPr>
        <w:t>добровольных пожарных</w:t>
      </w:r>
      <w:r w:rsidRPr="005201F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887BAC" w14:textId="3EFE1D94" w:rsidR="006A0C46" w:rsidRPr="005201F0" w:rsidRDefault="006A0C46" w:rsidP="005201F0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201F0">
        <w:rPr>
          <w:rFonts w:ascii="Times New Roman" w:eastAsia="Calibri" w:hAnsi="Times New Roman" w:cs="Times New Roman"/>
          <w:sz w:val="28"/>
          <w:szCs w:val="28"/>
        </w:rPr>
        <w:t xml:space="preserve">Кроме этого, в пожароопасный период 2025 года силами добровольных пожарных подразделений организовано выставление 50 временных противопожарных постов </w:t>
      </w:r>
      <w:r w:rsidR="006F46CA">
        <w:rPr>
          <w:rFonts w:ascii="Times New Roman" w:eastAsia="Calibri" w:hAnsi="Times New Roman" w:cs="Times New Roman"/>
          <w:sz w:val="28"/>
          <w:szCs w:val="28"/>
        </w:rPr>
        <w:t xml:space="preserve">у населенных пунктов </w:t>
      </w:r>
      <w:r w:rsidRPr="005201F0">
        <w:rPr>
          <w:rFonts w:ascii="Times New Roman" w:eastAsia="Calibri" w:hAnsi="Times New Roman" w:cs="Times New Roman"/>
          <w:sz w:val="28"/>
          <w:szCs w:val="28"/>
        </w:rPr>
        <w:t xml:space="preserve">в составе 104 добровольных пожарных, 50 единиц техники. </w:t>
      </w:r>
      <w:r w:rsidR="006F46CA">
        <w:rPr>
          <w:rFonts w:ascii="Times New Roman" w:eastAsia="Calibri" w:hAnsi="Times New Roman" w:cs="Times New Roman"/>
          <w:sz w:val="28"/>
          <w:szCs w:val="28"/>
        </w:rPr>
        <w:t>В</w:t>
      </w:r>
      <w:r w:rsidRPr="005201F0">
        <w:rPr>
          <w:rFonts w:ascii="Times New Roman" w:eastAsia="Calibri" w:hAnsi="Times New Roman" w:cs="Times New Roman"/>
          <w:sz w:val="28"/>
          <w:szCs w:val="28"/>
        </w:rPr>
        <w:t>ыставление таких постов позволяет выявлять лесные и ландшафтные пожары на начальной стадии развития и ликвидировать их на небольших площадях</w:t>
      </w:r>
      <w:r w:rsidRPr="005201F0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5201F0">
        <w:rPr>
          <w:rFonts w:ascii="Times New Roman" w:eastAsia="Calibri" w:hAnsi="Times New Roman" w:cs="Times New Roman"/>
          <w:sz w:val="28"/>
          <w:szCs w:val="28"/>
        </w:rPr>
        <w:t>Данными</w:t>
      </w:r>
      <w:r w:rsidRPr="005201F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201F0">
        <w:rPr>
          <w:rFonts w:ascii="Times New Roman" w:eastAsia="Calibri" w:hAnsi="Times New Roman" w:cs="Times New Roman"/>
          <w:sz w:val="28"/>
          <w:szCs w:val="28"/>
        </w:rPr>
        <w:t>постами</w:t>
      </w:r>
      <w:r w:rsidRPr="005201F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201F0">
        <w:rPr>
          <w:rFonts w:ascii="Times New Roman" w:eastAsia="Calibri" w:hAnsi="Times New Roman" w:cs="Times New Roman"/>
          <w:sz w:val="28"/>
          <w:szCs w:val="28"/>
        </w:rPr>
        <w:t>обнаружено</w:t>
      </w:r>
      <w:r w:rsidRPr="005201F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201F0">
        <w:rPr>
          <w:rFonts w:ascii="Times New Roman" w:eastAsia="Calibri" w:hAnsi="Times New Roman" w:cs="Times New Roman"/>
          <w:sz w:val="28"/>
          <w:szCs w:val="28"/>
        </w:rPr>
        <w:t>55</w:t>
      </w:r>
      <w:r w:rsidRPr="005201F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201F0">
        <w:rPr>
          <w:rFonts w:ascii="Times New Roman" w:eastAsia="Calibri" w:hAnsi="Times New Roman" w:cs="Times New Roman"/>
          <w:sz w:val="28"/>
          <w:szCs w:val="28"/>
        </w:rPr>
        <w:t>пожаров</w:t>
      </w:r>
      <w:r w:rsidRPr="005201F0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F724D2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5201F0">
        <w:rPr>
          <w:rFonts w:ascii="Times New Roman" w:eastAsia="Calibri" w:hAnsi="Times New Roman" w:cs="Times New Roman"/>
          <w:sz w:val="28"/>
          <w:szCs w:val="28"/>
        </w:rPr>
        <w:t>10</w:t>
      </w:r>
      <w:r w:rsidRPr="005201F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F46CA">
        <w:rPr>
          <w:rFonts w:ascii="Times New Roman" w:eastAsia="Calibri" w:hAnsi="Times New Roman" w:cs="Times New Roman"/>
          <w:sz w:val="28"/>
          <w:szCs w:val="28"/>
        </w:rPr>
        <w:t>из них</w:t>
      </w:r>
      <w:r w:rsidRPr="005201F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201F0">
        <w:rPr>
          <w:rFonts w:ascii="Times New Roman" w:eastAsia="Calibri" w:hAnsi="Times New Roman" w:cs="Times New Roman"/>
          <w:sz w:val="28"/>
          <w:szCs w:val="28"/>
        </w:rPr>
        <w:t>потушены</w:t>
      </w:r>
      <w:r w:rsidRPr="005201F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201F0">
        <w:rPr>
          <w:rFonts w:ascii="Times New Roman" w:eastAsia="Calibri" w:hAnsi="Times New Roman" w:cs="Times New Roman"/>
          <w:sz w:val="28"/>
          <w:szCs w:val="28"/>
        </w:rPr>
        <w:t>самостоятельно</w:t>
      </w:r>
      <w:r w:rsidRPr="005201F0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EDA7704" w14:textId="1A9A69B2" w:rsidR="006A0C46" w:rsidRPr="005201F0" w:rsidRDefault="00197C5F" w:rsidP="005201F0">
      <w:pPr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0C46" w:rsidRPr="005201F0">
        <w:rPr>
          <w:rFonts w:ascii="Times New Roman" w:hAnsi="Times New Roman" w:cs="Times New Roman"/>
          <w:sz w:val="28"/>
          <w:szCs w:val="28"/>
        </w:rPr>
        <w:t xml:space="preserve">ри подготовке к пожароопасному сезону 2025 года органами местного самоуправления края проведена работа с руководителями организаций </w:t>
      </w:r>
      <w:r w:rsidR="00F724D2">
        <w:rPr>
          <w:rFonts w:ascii="Times New Roman" w:hAnsi="Times New Roman" w:cs="Times New Roman"/>
          <w:sz w:val="28"/>
          <w:szCs w:val="28"/>
        </w:rPr>
        <w:br/>
      </w:r>
      <w:r w:rsidR="006A0C46" w:rsidRPr="005201F0">
        <w:rPr>
          <w:rFonts w:ascii="Times New Roman" w:hAnsi="Times New Roman" w:cs="Times New Roman"/>
          <w:sz w:val="28"/>
          <w:szCs w:val="28"/>
        </w:rPr>
        <w:t xml:space="preserve">и предприятий, расположенных на территории населенных пунктов, по учету </w:t>
      </w:r>
      <w:r w:rsidR="00F724D2">
        <w:rPr>
          <w:rFonts w:ascii="Times New Roman" w:hAnsi="Times New Roman" w:cs="Times New Roman"/>
          <w:sz w:val="28"/>
          <w:szCs w:val="28"/>
        </w:rPr>
        <w:br/>
      </w:r>
      <w:r w:rsidR="006A0C46" w:rsidRPr="005201F0">
        <w:rPr>
          <w:rFonts w:ascii="Times New Roman" w:hAnsi="Times New Roman" w:cs="Times New Roman"/>
          <w:sz w:val="28"/>
          <w:szCs w:val="28"/>
        </w:rPr>
        <w:t xml:space="preserve">и планированию применения тяжелой и инженерной техники, состоящей </w:t>
      </w:r>
      <w:r w:rsidR="00F724D2">
        <w:rPr>
          <w:rFonts w:ascii="Times New Roman" w:hAnsi="Times New Roman" w:cs="Times New Roman"/>
          <w:sz w:val="28"/>
          <w:szCs w:val="28"/>
        </w:rPr>
        <w:br/>
      </w:r>
      <w:r w:rsidR="006A0C46" w:rsidRPr="005201F0">
        <w:rPr>
          <w:rFonts w:ascii="Times New Roman" w:hAnsi="Times New Roman" w:cs="Times New Roman"/>
          <w:sz w:val="28"/>
          <w:szCs w:val="28"/>
        </w:rPr>
        <w:t>на балансе таких организаций и предприятий, в случае необходимости проведения мероприятий по защите населенных пунктов от перехода лесного или ландшафтного (природного) пожара.</w:t>
      </w:r>
    </w:p>
    <w:p w14:paraId="0E14A2D5" w14:textId="65E323B3" w:rsidR="006A0C46" w:rsidRPr="005201F0" w:rsidRDefault="00AC4D0B" w:rsidP="005201F0">
      <w:pPr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0C46" w:rsidRPr="005201F0">
        <w:rPr>
          <w:rFonts w:ascii="Times New Roman" w:hAnsi="Times New Roman" w:cs="Times New Roman"/>
          <w:sz w:val="28"/>
          <w:szCs w:val="28"/>
        </w:rPr>
        <w:t>рганами местного самоуправления и местными гарнизонами пожарной охраны учтено 268 единиц инженерной и тяжелой техники (бульдозеры 92 ед., тракторы 141 ед., автогрейдер 26 ед., экскаваторы 9 ед.).</w:t>
      </w:r>
    </w:p>
    <w:p w14:paraId="48B778B4" w14:textId="30D58152" w:rsidR="006A0C46" w:rsidRPr="005201F0" w:rsidRDefault="00AC4D0B" w:rsidP="005201F0">
      <w:pPr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</w:t>
      </w:r>
      <w:r w:rsidR="006A0C46" w:rsidRPr="005201F0">
        <w:rPr>
          <w:rFonts w:ascii="Times New Roman" w:hAnsi="Times New Roman" w:cs="Times New Roman"/>
          <w:sz w:val="28"/>
          <w:szCs w:val="28"/>
        </w:rPr>
        <w:t xml:space="preserve"> пожароопасного сезона 25 единиц </w:t>
      </w:r>
      <w:r w:rsidR="00E61ACC" w:rsidRPr="005201F0">
        <w:rPr>
          <w:rFonts w:ascii="Times New Roman" w:hAnsi="Times New Roman" w:cs="Times New Roman"/>
          <w:sz w:val="28"/>
          <w:szCs w:val="28"/>
        </w:rPr>
        <w:t xml:space="preserve">инженерной и тяжелой </w:t>
      </w:r>
      <w:r w:rsidR="006A0C46" w:rsidRPr="005201F0">
        <w:rPr>
          <w:rFonts w:ascii="Times New Roman" w:hAnsi="Times New Roman" w:cs="Times New Roman"/>
          <w:sz w:val="28"/>
          <w:szCs w:val="28"/>
        </w:rPr>
        <w:t xml:space="preserve">техники применялись в </w:t>
      </w:r>
      <w:proofErr w:type="spellStart"/>
      <w:r w:rsidR="006A0C46" w:rsidRPr="005201F0">
        <w:rPr>
          <w:rFonts w:ascii="Times New Roman" w:hAnsi="Times New Roman" w:cs="Times New Roman"/>
          <w:sz w:val="28"/>
          <w:szCs w:val="28"/>
        </w:rPr>
        <w:t>Тунгокоченском</w:t>
      </w:r>
      <w:proofErr w:type="spellEnd"/>
      <w:r w:rsidR="006A0C46" w:rsidRPr="005201F0">
        <w:rPr>
          <w:rFonts w:ascii="Times New Roman" w:hAnsi="Times New Roman" w:cs="Times New Roman"/>
          <w:sz w:val="28"/>
          <w:szCs w:val="28"/>
        </w:rPr>
        <w:t xml:space="preserve">, Читинском и Чернышевском районах края для прокладки минерализованных полос и проведения опашки населенных пунктов при организации тушения ландшафтных пожаров. Отказов </w:t>
      </w:r>
      <w:r w:rsidR="00511F9A">
        <w:rPr>
          <w:rFonts w:ascii="Times New Roman" w:hAnsi="Times New Roman" w:cs="Times New Roman"/>
          <w:sz w:val="28"/>
          <w:szCs w:val="28"/>
        </w:rPr>
        <w:br/>
      </w:r>
      <w:r w:rsidR="006A0C46" w:rsidRPr="005201F0">
        <w:rPr>
          <w:rFonts w:ascii="Times New Roman" w:hAnsi="Times New Roman" w:cs="Times New Roman"/>
          <w:sz w:val="28"/>
          <w:szCs w:val="28"/>
        </w:rPr>
        <w:t xml:space="preserve">в предоставлении рассматриваемой техники от организаций и предприятий </w:t>
      </w:r>
      <w:r w:rsidR="00F724D2">
        <w:rPr>
          <w:rFonts w:ascii="Times New Roman" w:hAnsi="Times New Roman" w:cs="Times New Roman"/>
          <w:sz w:val="28"/>
          <w:szCs w:val="28"/>
        </w:rPr>
        <w:br/>
      </w:r>
      <w:r w:rsidR="006A0C46" w:rsidRPr="005201F0">
        <w:rPr>
          <w:rFonts w:ascii="Times New Roman" w:hAnsi="Times New Roman" w:cs="Times New Roman"/>
          <w:sz w:val="28"/>
          <w:szCs w:val="28"/>
        </w:rPr>
        <w:t xml:space="preserve">не было. </w:t>
      </w:r>
    </w:p>
    <w:p w14:paraId="419E7B7D" w14:textId="77777777" w:rsidR="006A0C46" w:rsidRPr="005201F0" w:rsidRDefault="006A0C46" w:rsidP="005201F0">
      <w:pPr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01F0">
        <w:rPr>
          <w:rFonts w:ascii="Times New Roman" w:hAnsi="Times New Roman" w:cs="Times New Roman"/>
          <w:sz w:val="28"/>
          <w:szCs w:val="28"/>
        </w:rPr>
        <w:t xml:space="preserve">Ярким примером применения инженерной техники для предотвращения распространения ландшафтных (природных) пожаров можно отметить работу данной техники в </w:t>
      </w:r>
      <w:proofErr w:type="spellStart"/>
      <w:r w:rsidRPr="005201F0">
        <w:rPr>
          <w:rFonts w:ascii="Times New Roman" w:hAnsi="Times New Roman" w:cs="Times New Roman"/>
          <w:sz w:val="28"/>
          <w:szCs w:val="28"/>
        </w:rPr>
        <w:t>Тунгокоченском</w:t>
      </w:r>
      <w:proofErr w:type="spellEnd"/>
      <w:r w:rsidRPr="005201F0">
        <w:rPr>
          <w:rFonts w:ascii="Times New Roman" w:hAnsi="Times New Roman" w:cs="Times New Roman"/>
          <w:sz w:val="28"/>
          <w:szCs w:val="28"/>
        </w:rPr>
        <w:t xml:space="preserve"> районе в период с 8 по 11 апреля 2025 г., когда при помощи 2 бульдозеров и 3 тракторов с плугом удалось произвести опашку населенных пунктов </w:t>
      </w:r>
      <w:proofErr w:type="spellStart"/>
      <w:r w:rsidRPr="005201F0">
        <w:rPr>
          <w:rFonts w:ascii="Times New Roman" w:hAnsi="Times New Roman" w:cs="Times New Roman"/>
          <w:sz w:val="28"/>
          <w:szCs w:val="28"/>
        </w:rPr>
        <w:t>Кыкер</w:t>
      </w:r>
      <w:proofErr w:type="spellEnd"/>
      <w:r w:rsidRPr="005201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01F0">
        <w:rPr>
          <w:rFonts w:ascii="Times New Roman" w:hAnsi="Times New Roman" w:cs="Times New Roman"/>
          <w:sz w:val="28"/>
          <w:szCs w:val="28"/>
        </w:rPr>
        <w:t>Ульдурга</w:t>
      </w:r>
      <w:proofErr w:type="spellEnd"/>
      <w:r w:rsidRPr="005201F0">
        <w:rPr>
          <w:rFonts w:ascii="Times New Roman" w:hAnsi="Times New Roman" w:cs="Times New Roman"/>
          <w:sz w:val="28"/>
          <w:szCs w:val="28"/>
        </w:rPr>
        <w:t>, Верх-</w:t>
      </w:r>
      <w:proofErr w:type="spellStart"/>
      <w:r w:rsidRPr="005201F0">
        <w:rPr>
          <w:rFonts w:ascii="Times New Roman" w:hAnsi="Times New Roman" w:cs="Times New Roman"/>
          <w:sz w:val="28"/>
          <w:szCs w:val="28"/>
        </w:rPr>
        <w:t>Усугли</w:t>
      </w:r>
      <w:proofErr w:type="spellEnd"/>
      <w:r w:rsidRPr="005201F0">
        <w:rPr>
          <w:rFonts w:ascii="Times New Roman" w:hAnsi="Times New Roman" w:cs="Times New Roman"/>
          <w:sz w:val="28"/>
          <w:szCs w:val="28"/>
        </w:rPr>
        <w:t xml:space="preserve"> и Тунгокочен, не допустив перехода пожара на населенные пункты.</w:t>
      </w:r>
    </w:p>
    <w:p w14:paraId="2A1E07B8" w14:textId="61FCE788" w:rsidR="00197C5F" w:rsidRPr="005201F0" w:rsidRDefault="00197C5F" w:rsidP="00197C5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01F0">
        <w:rPr>
          <w:rFonts w:ascii="Times New Roman" w:hAnsi="Times New Roman" w:cs="Times New Roman"/>
          <w:bCs/>
          <w:iCs/>
          <w:sz w:val="28"/>
          <w:szCs w:val="28"/>
        </w:rPr>
        <w:t>В целях усиления противопожарных подразделений КГСАУ «</w:t>
      </w:r>
      <w:proofErr w:type="spellStart"/>
      <w:r w:rsidRPr="005201F0">
        <w:rPr>
          <w:rFonts w:ascii="Times New Roman" w:hAnsi="Times New Roman" w:cs="Times New Roman"/>
          <w:bCs/>
          <w:iCs/>
          <w:sz w:val="28"/>
          <w:szCs w:val="28"/>
        </w:rPr>
        <w:t>Забайкаллесхоз</w:t>
      </w:r>
      <w:proofErr w:type="spellEnd"/>
      <w:r w:rsidRPr="005201F0">
        <w:rPr>
          <w:rFonts w:ascii="Times New Roman" w:hAnsi="Times New Roman" w:cs="Times New Roman"/>
          <w:bCs/>
          <w:iCs/>
          <w:sz w:val="28"/>
          <w:szCs w:val="28"/>
        </w:rPr>
        <w:t>» Правительством Забайкальского края перед началом пожароопасного сезона 2025 года было принято решение  о подборе, совместно с органами местного самоуправления, граждан, способных осуществлять функции добровольных лесных пожарных.</w:t>
      </w:r>
    </w:p>
    <w:p w14:paraId="5D1AE061" w14:textId="77777777" w:rsidR="00197C5F" w:rsidRPr="005201F0" w:rsidRDefault="00197C5F" w:rsidP="00197C5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01F0">
        <w:rPr>
          <w:rFonts w:ascii="Times New Roman" w:hAnsi="Times New Roman" w:cs="Times New Roman"/>
          <w:bCs/>
          <w:iCs/>
          <w:sz w:val="28"/>
          <w:szCs w:val="28"/>
        </w:rPr>
        <w:t xml:space="preserve">По итогам проведенной работы органами местного самоуправления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5201F0">
        <w:rPr>
          <w:rFonts w:ascii="Times New Roman" w:hAnsi="Times New Roman" w:cs="Times New Roman"/>
          <w:bCs/>
          <w:iCs/>
          <w:sz w:val="28"/>
          <w:szCs w:val="28"/>
        </w:rPr>
        <w:t>и руководителями подразделений КГСАУ «</w:t>
      </w:r>
      <w:proofErr w:type="spellStart"/>
      <w:r w:rsidRPr="005201F0">
        <w:rPr>
          <w:rFonts w:ascii="Times New Roman" w:hAnsi="Times New Roman" w:cs="Times New Roman"/>
          <w:bCs/>
          <w:iCs/>
          <w:sz w:val="28"/>
          <w:szCs w:val="28"/>
        </w:rPr>
        <w:t>Забайкаллесхоз</w:t>
      </w:r>
      <w:proofErr w:type="spellEnd"/>
      <w:r w:rsidRPr="005201F0">
        <w:rPr>
          <w:rFonts w:ascii="Times New Roman" w:hAnsi="Times New Roman" w:cs="Times New Roman"/>
          <w:bCs/>
          <w:iCs/>
          <w:sz w:val="28"/>
          <w:szCs w:val="28"/>
        </w:rPr>
        <w:t>» набрано 243 добровольных лесных пожарных в 18 лесничествах Забайкальского края.</w:t>
      </w:r>
    </w:p>
    <w:p w14:paraId="6B1ECE77" w14:textId="77777777" w:rsidR="00197C5F" w:rsidRPr="005201F0" w:rsidRDefault="00197C5F" w:rsidP="00197C5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01F0">
        <w:rPr>
          <w:rFonts w:ascii="Times New Roman" w:hAnsi="Times New Roman" w:cs="Times New Roman"/>
          <w:bCs/>
          <w:iCs/>
          <w:sz w:val="28"/>
          <w:szCs w:val="28"/>
        </w:rPr>
        <w:t>Условия участия добровольных лесных пожарных в деятельности подразделений КГСАУ «</w:t>
      </w:r>
      <w:proofErr w:type="spellStart"/>
      <w:r w:rsidRPr="005201F0">
        <w:rPr>
          <w:rFonts w:ascii="Times New Roman" w:hAnsi="Times New Roman" w:cs="Times New Roman"/>
          <w:bCs/>
          <w:iCs/>
          <w:sz w:val="28"/>
          <w:szCs w:val="28"/>
        </w:rPr>
        <w:t>Забайкаллесхоз</w:t>
      </w:r>
      <w:proofErr w:type="spellEnd"/>
      <w:r w:rsidRPr="005201F0">
        <w:rPr>
          <w:rFonts w:ascii="Times New Roman" w:hAnsi="Times New Roman" w:cs="Times New Roman"/>
          <w:bCs/>
          <w:iCs/>
          <w:sz w:val="28"/>
          <w:szCs w:val="28"/>
        </w:rPr>
        <w:t>» определяются договором сроком действия с 01.03.2025 по 01.11.2025, предусмотрена выплата вознаграждения 0,25 ставки лесного пожарного. Местом работы добровольца определены участок КГСАУ «</w:t>
      </w:r>
      <w:proofErr w:type="spellStart"/>
      <w:r w:rsidRPr="005201F0">
        <w:rPr>
          <w:rFonts w:ascii="Times New Roman" w:hAnsi="Times New Roman" w:cs="Times New Roman"/>
          <w:bCs/>
          <w:iCs/>
          <w:sz w:val="28"/>
          <w:szCs w:val="28"/>
        </w:rPr>
        <w:t>Забайкаллесхоз</w:t>
      </w:r>
      <w:proofErr w:type="spellEnd"/>
      <w:r w:rsidRPr="005201F0">
        <w:rPr>
          <w:rFonts w:ascii="Times New Roman" w:hAnsi="Times New Roman" w:cs="Times New Roman"/>
          <w:bCs/>
          <w:iCs/>
          <w:sz w:val="28"/>
          <w:szCs w:val="28"/>
        </w:rPr>
        <w:t>» по месту жительства. Местом ожидания является фактический адрес проживания. Все принятые добровольные лесные пожарные прошли медицинский осмотр и обучены по программе «Лесной пожарный», обеспечены спецодеждой и средствами индивидуальной защиты.</w:t>
      </w:r>
    </w:p>
    <w:p w14:paraId="17E39448" w14:textId="77777777" w:rsidR="00197C5F" w:rsidRPr="005201F0" w:rsidRDefault="00197C5F" w:rsidP="00197C5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01F0">
        <w:rPr>
          <w:rFonts w:ascii="Times New Roman" w:hAnsi="Times New Roman" w:cs="Times New Roman"/>
          <w:bCs/>
          <w:iCs/>
          <w:sz w:val="28"/>
          <w:szCs w:val="28"/>
        </w:rPr>
        <w:t>Оплата труда добровольным лесным пожарным осуществляется:</w:t>
      </w:r>
    </w:p>
    <w:p w14:paraId="10BC5B1C" w14:textId="77777777" w:rsidR="00197C5F" w:rsidRPr="005201F0" w:rsidRDefault="00197C5F" w:rsidP="00197C5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01F0">
        <w:rPr>
          <w:rFonts w:ascii="Times New Roman" w:hAnsi="Times New Roman" w:cs="Times New Roman"/>
          <w:bCs/>
          <w:iCs/>
          <w:sz w:val="28"/>
          <w:szCs w:val="28"/>
        </w:rPr>
        <w:t>в режиме ожидания – 7</w:t>
      </w:r>
      <w:r w:rsidRPr="00957ECD">
        <w:rPr>
          <w:sz w:val="28"/>
          <w:szCs w:val="27"/>
        </w:rPr>
        <w:t> </w:t>
      </w:r>
      <w:r w:rsidRPr="005201F0">
        <w:rPr>
          <w:rFonts w:ascii="Times New Roman" w:hAnsi="Times New Roman" w:cs="Times New Roman"/>
          <w:bCs/>
          <w:iCs/>
          <w:sz w:val="28"/>
          <w:szCs w:val="28"/>
        </w:rPr>
        <w:t>500 рублей;</w:t>
      </w:r>
    </w:p>
    <w:p w14:paraId="2500098E" w14:textId="77777777" w:rsidR="00197C5F" w:rsidRPr="005201F0" w:rsidRDefault="00197C5F" w:rsidP="00197C5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01F0">
        <w:rPr>
          <w:rFonts w:ascii="Times New Roman" w:hAnsi="Times New Roman" w:cs="Times New Roman"/>
          <w:bCs/>
          <w:iCs/>
          <w:sz w:val="28"/>
          <w:szCs w:val="28"/>
        </w:rPr>
        <w:t xml:space="preserve">выплаты за участие в тушении лесных пожаров осуществляется 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5201F0">
        <w:rPr>
          <w:rFonts w:ascii="Times New Roman" w:hAnsi="Times New Roman" w:cs="Times New Roman"/>
          <w:bCs/>
          <w:iCs/>
          <w:sz w:val="28"/>
          <w:szCs w:val="28"/>
        </w:rPr>
        <w:t>в соответствии с Положением об оплате труда работников КГСАУ «</w:t>
      </w:r>
      <w:proofErr w:type="spellStart"/>
      <w:r w:rsidRPr="005201F0">
        <w:rPr>
          <w:rFonts w:ascii="Times New Roman" w:hAnsi="Times New Roman" w:cs="Times New Roman"/>
          <w:bCs/>
          <w:iCs/>
          <w:sz w:val="28"/>
          <w:szCs w:val="28"/>
        </w:rPr>
        <w:t>Забайкаллесхоз</w:t>
      </w:r>
      <w:proofErr w:type="spellEnd"/>
      <w:r w:rsidRPr="005201F0">
        <w:rPr>
          <w:rFonts w:ascii="Times New Roman" w:hAnsi="Times New Roman" w:cs="Times New Roman"/>
          <w:bCs/>
          <w:iCs/>
          <w:sz w:val="28"/>
          <w:szCs w:val="28"/>
        </w:rPr>
        <w:t>» на тушение лесных пожаров.</w:t>
      </w:r>
    </w:p>
    <w:p w14:paraId="0D7B51E6" w14:textId="629A91B7" w:rsidR="00197C5F" w:rsidRPr="005201F0" w:rsidRDefault="00197C5F" w:rsidP="00197C5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1F0">
        <w:rPr>
          <w:rFonts w:ascii="Times New Roman" w:hAnsi="Times New Roman" w:cs="Times New Roman"/>
          <w:sz w:val="28"/>
          <w:szCs w:val="28"/>
        </w:rPr>
        <w:t xml:space="preserve">Всего с начала пожароопасного сезона 2025 года на территории Забайкальского края к тушению лесных пожаров привлекались </w:t>
      </w:r>
      <w:r w:rsidR="00F724D2">
        <w:rPr>
          <w:rFonts w:ascii="Times New Roman" w:hAnsi="Times New Roman" w:cs="Times New Roman"/>
          <w:sz w:val="28"/>
          <w:szCs w:val="28"/>
        </w:rPr>
        <w:br/>
      </w:r>
      <w:r w:rsidRPr="005201F0">
        <w:rPr>
          <w:rFonts w:ascii="Times New Roman" w:hAnsi="Times New Roman" w:cs="Times New Roman"/>
          <w:sz w:val="28"/>
          <w:szCs w:val="28"/>
        </w:rPr>
        <w:t xml:space="preserve">220 добровольных лесных пожарных (155 в составе подразделений </w:t>
      </w:r>
      <w:r w:rsidR="00F724D2">
        <w:rPr>
          <w:rFonts w:ascii="Times New Roman" w:hAnsi="Times New Roman" w:cs="Times New Roman"/>
          <w:sz w:val="28"/>
          <w:szCs w:val="28"/>
        </w:rPr>
        <w:br/>
      </w:r>
      <w:r w:rsidRPr="005201F0">
        <w:rPr>
          <w:rFonts w:ascii="Times New Roman" w:hAnsi="Times New Roman" w:cs="Times New Roman"/>
          <w:sz w:val="28"/>
          <w:szCs w:val="28"/>
        </w:rPr>
        <w:t>КГСАУ «</w:t>
      </w:r>
      <w:proofErr w:type="spellStart"/>
      <w:r w:rsidRPr="005201F0">
        <w:rPr>
          <w:rFonts w:ascii="Times New Roman" w:hAnsi="Times New Roman" w:cs="Times New Roman"/>
          <w:sz w:val="28"/>
          <w:szCs w:val="28"/>
        </w:rPr>
        <w:t>Забайкаллесхоз</w:t>
      </w:r>
      <w:proofErr w:type="spellEnd"/>
      <w:r w:rsidRPr="005201F0">
        <w:rPr>
          <w:rFonts w:ascii="Times New Roman" w:hAnsi="Times New Roman" w:cs="Times New Roman"/>
          <w:sz w:val="28"/>
          <w:szCs w:val="28"/>
        </w:rPr>
        <w:t>» и 65 добровольцев самостоятельно).</w:t>
      </w:r>
    </w:p>
    <w:p w14:paraId="46B508C3" w14:textId="77777777" w:rsidR="00197C5F" w:rsidRPr="005201F0" w:rsidRDefault="00197C5F" w:rsidP="005201F0">
      <w:pPr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97C5F" w:rsidRPr="005201F0" w:rsidSect="00C42379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C2FDF" w14:textId="77777777" w:rsidR="00205EED" w:rsidRDefault="00205EED" w:rsidP="006A0C46">
      <w:pPr>
        <w:spacing w:after="0" w:line="240" w:lineRule="auto"/>
      </w:pPr>
      <w:r>
        <w:separator/>
      </w:r>
    </w:p>
  </w:endnote>
  <w:endnote w:type="continuationSeparator" w:id="0">
    <w:p w14:paraId="0B3DCD36" w14:textId="77777777" w:rsidR="00205EED" w:rsidRDefault="00205EED" w:rsidP="006A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535A8" w14:textId="77777777" w:rsidR="00205EED" w:rsidRDefault="00205EED" w:rsidP="006A0C46">
      <w:pPr>
        <w:spacing w:after="0" w:line="240" w:lineRule="auto"/>
      </w:pPr>
      <w:r>
        <w:separator/>
      </w:r>
    </w:p>
  </w:footnote>
  <w:footnote w:type="continuationSeparator" w:id="0">
    <w:p w14:paraId="705197E8" w14:textId="77777777" w:rsidR="00205EED" w:rsidRDefault="00205EED" w:rsidP="006A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774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7006AF9" w14:textId="15084FEB" w:rsidR="006A0C46" w:rsidRPr="006A0C46" w:rsidRDefault="006A0C46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6A0C46">
          <w:rPr>
            <w:rFonts w:ascii="Times New Roman" w:hAnsi="Times New Roman" w:cs="Times New Roman"/>
            <w:sz w:val="28"/>
          </w:rPr>
          <w:fldChar w:fldCharType="begin"/>
        </w:r>
        <w:r w:rsidRPr="006A0C46">
          <w:rPr>
            <w:rFonts w:ascii="Times New Roman" w:hAnsi="Times New Roman" w:cs="Times New Roman"/>
            <w:sz w:val="28"/>
          </w:rPr>
          <w:instrText>PAGE   \* MERGEFORMAT</w:instrText>
        </w:r>
        <w:r w:rsidRPr="006A0C46">
          <w:rPr>
            <w:rFonts w:ascii="Times New Roman" w:hAnsi="Times New Roman" w:cs="Times New Roman"/>
            <w:sz w:val="28"/>
          </w:rPr>
          <w:fldChar w:fldCharType="separate"/>
        </w:r>
        <w:r w:rsidR="00986DBE">
          <w:rPr>
            <w:rFonts w:ascii="Times New Roman" w:hAnsi="Times New Roman" w:cs="Times New Roman"/>
            <w:noProof/>
            <w:sz w:val="28"/>
          </w:rPr>
          <w:t>3</w:t>
        </w:r>
        <w:r w:rsidRPr="006A0C46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207A5DA7" w14:textId="77777777" w:rsidR="006A0C46" w:rsidRDefault="006A0C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EB"/>
    <w:rsid w:val="00004D4D"/>
    <w:rsid w:val="0000617D"/>
    <w:rsid w:val="000075E4"/>
    <w:rsid w:val="00062D42"/>
    <w:rsid w:val="00070AB2"/>
    <w:rsid w:val="00087DC7"/>
    <w:rsid w:val="000D7AC2"/>
    <w:rsid w:val="0010760D"/>
    <w:rsid w:val="00126080"/>
    <w:rsid w:val="001460ED"/>
    <w:rsid w:val="0015343F"/>
    <w:rsid w:val="00197C5F"/>
    <w:rsid w:val="001A0AD8"/>
    <w:rsid w:val="001A61F7"/>
    <w:rsid w:val="001B03FB"/>
    <w:rsid w:val="001F674C"/>
    <w:rsid w:val="0020311A"/>
    <w:rsid w:val="00205EED"/>
    <w:rsid w:val="00214DD2"/>
    <w:rsid w:val="00231BAA"/>
    <w:rsid w:val="00236121"/>
    <w:rsid w:val="00264C00"/>
    <w:rsid w:val="00265B4C"/>
    <w:rsid w:val="00272806"/>
    <w:rsid w:val="00290F61"/>
    <w:rsid w:val="00297169"/>
    <w:rsid w:val="002A0881"/>
    <w:rsid w:val="00305669"/>
    <w:rsid w:val="003320C0"/>
    <w:rsid w:val="00345C6D"/>
    <w:rsid w:val="003B530A"/>
    <w:rsid w:val="003B6566"/>
    <w:rsid w:val="003D4E05"/>
    <w:rsid w:val="003F0D41"/>
    <w:rsid w:val="003F1DE6"/>
    <w:rsid w:val="003F6C96"/>
    <w:rsid w:val="004010CE"/>
    <w:rsid w:val="0041470F"/>
    <w:rsid w:val="00475A45"/>
    <w:rsid w:val="004C452D"/>
    <w:rsid w:val="004C6B15"/>
    <w:rsid w:val="00502891"/>
    <w:rsid w:val="00503325"/>
    <w:rsid w:val="00511F9A"/>
    <w:rsid w:val="005201F0"/>
    <w:rsid w:val="005447D6"/>
    <w:rsid w:val="0056405C"/>
    <w:rsid w:val="005821C3"/>
    <w:rsid w:val="005C3757"/>
    <w:rsid w:val="005C63B2"/>
    <w:rsid w:val="005F6C51"/>
    <w:rsid w:val="006130C2"/>
    <w:rsid w:val="0061769A"/>
    <w:rsid w:val="006425EE"/>
    <w:rsid w:val="006436BB"/>
    <w:rsid w:val="00676EBF"/>
    <w:rsid w:val="00682841"/>
    <w:rsid w:val="006A0C46"/>
    <w:rsid w:val="006B0BAD"/>
    <w:rsid w:val="006B195D"/>
    <w:rsid w:val="006F46CA"/>
    <w:rsid w:val="007251BD"/>
    <w:rsid w:val="007578E4"/>
    <w:rsid w:val="007845FF"/>
    <w:rsid w:val="00795E4E"/>
    <w:rsid w:val="007A1526"/>
    <w:rsid w:val="007C6692"/>
    <w:rsid w:val="007D44C2"/>
    <w:rsid w:val="00800569"/>
    <w:rsid w:val="008221A7"/>
    <w:rsid w:val="008319EA"/>
    <w:rsid w:val="008571DC"/>
    <w:rsid w:val="008B3DFF"/>
    <w:rsid w:val="008D23CD"/>
    <w:rsid w:val="0090753F"/>
    <w:rsid w:val="009139D0"/>
    <w:rsid w:val="00964A92"/>
    <w:rsid w:val="00986DBE"/>
    <w:rsid w:val="009955EB"/>
    <w:rsid w:val="009E2946"/>
    <w:rsid w:val="00A01255"/>
    <w:rsid w:val="00A24CFD"/>
    <w:rsid w:val="00A4242F"/>
    <w:rsid w:val="00A610F3"/>
    <w:rsid w:val="00A732AF"/>
    <w:rsid w:val="00AC4D0B"/>
    <w:rsid w:val="00AF45C7"/>
    <w:rsid w:val="00B21B41"/>
    <w:rsid w:val="00B34489"/>
    <w:rsid w:val="00B42868"/>
    <w:rsid w:val="00B856B5"/>
    <w:rsid w:val="00BA48F6"/>
    <w:rsid w:val="00BE73E3"/>
    <w:rsid w:val="00C42379"/>
    <w:rsid w:val="00C50DAA"/>
    <w:rsid w:val="00C65311"/>
    <w:rsid w:val="00CA4D91"/>
    <w:rsid w:val="00CC55A3"/>
    <w:rsid w:val="00CC61B2"/>
    <w:rsid w:val="00D50C98"/>
    <w:rsid w:val="00D72FC7"/>
    <w:rsid w:val="00D97EBD"/>
    <w:rsid w:val="00E47C8F"/>
    <w:rsid w:val="00E55F9A"/>
    <w:rsid w:val="00E61ACC"/>
    <w:rsid w:val="00E94960"/>
    <w:rsid w:val="00EC0AD2"/>
    <w:rsid w:val="00ED2B87"/>
    <w:rsid w:val="00ED3764"/>
    <w:rsid w:val="00EE77AB"/>
    <w:rsid w:val="00F63C0A"/>
    <w:rsid w:val="00F7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9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A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C46"/>
  </w:style>
  <w:style w:type="paragraph" w:styleId="a6">
    <w:name w:val="footer"/>
    <w:basedOn w:val="a"/>
    <w:link w:val="a7"/>
    <w:uiPriority w:val="99"/>
    <w:unhideWhenUsed/>
    <w:rsid w:val="006A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C46"/>
  </w:style>
  <w:style w:type="paragraph" w:styleId="a8">
    <w:name w:val="footnote text"/>
    <w:basedOn w:val="a"/>
    <w:link w:val="a9"/>
    <w:uiPriority w:val="99"/>
    <w:unhideWhenUsed/>
    <w:qFormat/>
    <w:rsid w:val="0052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52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42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25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A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C46"/>
  </w:style>
  <w:style w:type="paragraph" w:styleId="a6">
    <w:name w:val="footer"/>
    <w:basedOn w:val="a"/>
    <w:link w:val="a7"/>
    <w:uiPriority w:val="99"/>
    <w:unhideWhenUsed/>
    <w:rsid w:val="006A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C46"/>
  </w:style>
  <w:style w:type="paragraph" w:styleId="a8">
    <w:name w:val="footnote text"/>
    <w:basedOn w:val="a"/>
    <w:link w:val="a9"/>
    <w:uiPriority w:val="99"/>
    <w:unhideWhenUsed/>
    <w:qFormat/>
    <w:rsid w:val="0052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52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42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gu183152</cp:lastModifiedBy>
  <cp:revision>17</cp:revision>
  <cp:lastPrinted>2025-05-16T10:07:00Z</cp:lastPrinted>
  <dcterms:created xsi:type="dcterms:W3CDTF">2025-08-22T06:51:00Z</dcterms:created>
  <dcterms:modified xsi:type="dcterms:W3CDTF">2025-09-05T09:31:00Z</dcterms:modified>
</cp:coreProperties>
</file>